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156" w:afterLines="50"/>
        <w:jc w:val="center"/>
        <w:rPr>
          <w:rFonts w:ascii="楷体_GB2312" w:hAnsi="楷体" w:eastAsia="楷体_GB2312"/>
          <w:sz w:val="44"/>
          <w:szCs w:val="44"/>
        </w:rPr>
      </w:pPr>
      <w:r>
        <w:rPr>
          <w:rFonts w:hint="eastAsia" w:ascii="楷体_GB2312" w:hAnsi="楷体" w:eastAsia="楷体_GB2312"/>
          <w:sz w:val="44"/>
          <w:szCs w:val="44"/>
        </w:rPr>
        <w:t>在线</w:t>
      </w:r>
      <w:r>
        <w:rPr>
          <w:rFonts w:hint="eastAsia" w:ascii="楷体_GB2312" w:hAnsi="楷体" w:eastAsia="楷体_GB2312"/>
          <w:sz w:val="44"/>
          <w:szCs w:val="44"/>
          <w:lang w:eastAsia="zh-CN"/>
        </w:rPr>
        <w:t>开放</w:t>
      </w:r>
      <w:r>
        <w:rPr>
          <w:rFonts w:hint="eastAsia" w:ascii="楷体_GB2312" w:hAnsi="楷体" w:eastAsia="楷体_GB2312"/>
          <w:sz w:val="44"/>
          <w:szCs w:val="44"/>
        </w:rPr>
        <w:t>课程</w:t>
      </w:r>
      <w:r>
        <w:rPr>
          <w:rFonts w:hint="eastAsia" w:ascii="楷体_GB2312" w:hAnsi="楷体" w:eastAsia="楷体_GB2312"/>
          <w:sz w:val="44"/>
          <w:szCs w:val="44"/>
          <w:lang w:eastAsia="zh-CN"/>
        </w:rPr>
        <w:t>上线服务</w:t>
      </w:r>
      <w:r>
        <w:rPr>
          <w:rFonts w:hint="eastAsia" w:ascii="楷体_GB2312" w:hAnsi="楷体" w:eastAsia="楷体_GB2312"/>
          <w:sz w:val="44"/>
          <w:szCs w:val="44"/>
        </w:rPr>
        <w:t>协议</w:t>
      </w:r>
    </w:p>
    <w:p>
      <w:pPr>
        <w:spacing w:line="360" w:lineRule="auto"/>
        <w:rPr>
          <w:rFonts w:ascii="宋体" w:hAnsi="宋体" w:cs="宋体"/>
          <w:spacing w:val="-6"/>
          <w:sz w:val="24"/>
          <w:szCs w:val="24"/>
        </w:rPr>
      </w:pPr>
    </w:p>
    <w:p>
      <w:pPr>
        <w:spacing w:line="360" w:lineRule="auto"/>
        <w:rPr>
          <w:rFonts w:hint="eastAsia" w:ascii="宋体" w:hAnsi="宋体" w:eastAsia="宋体" w:cs="宋体"/>
          <w:b w:val="0"/>
          <w:bCs w:val="0"/>
          <w:sz w:val="24"/>
          <w:szCs w:val="24"/>
          <w:u w:val="none"/>
          <w:lang w:eastAsia="zh-CN"/>
        </w:rPr>
      </w:pPr>
      <w:r>
        <w:rPr>
          <w:rFonts w:hint="eastAsia" w:ascii="宋体" w:hAnsi="宋体" w:cs="宋体"/>
          <w:b/>
          <w:bCs/>
          <w:sz w:val="28"/>
          <w:szCs w:val="28"/>
        </w:rPr>
        <w:t>甲方：</w:t>
      </w:r>
      <w:r>
        <w:rPr>
          <w:rFonts w:hint="eastAsia" w:ascii="宋体" w:hAnsi="宋体" w:cs="宋体"/>
          <w:b/>
          <w:bCs/>
          <w:sz w:val="28"/>
          <w:szCs w:val="28"/>
          <w:u w:val="single"/>
        </w:rPr>
        <w:t xml:space="preserve">               </w:t>
      </w:r>
      <w:r>
        <w:rPr>
          <w:rFonts w:hint="eastAsia" w:ascii="宋体" w:hAnsi="宋体" w:cs="宋体"/>
          <w:b/>
          <w:bCs/>
          <w:sz w:val="28"/>
          <w:szCs w:val="28"/>
          <w:u w:val="none"/>
          <w:lang w:eastAsia="zh-CN"/>
        </w:rPr>
        <w:t>在线开放课程建设团队</w:t>
      </w:r>
    </w:p>
    <w:p>
      <w:pPr>
        <w:spacing w:line="360" w:lineRule="auto"/>
        <w:ind w:firstLine="720" w:firstLineChars="300"/>
        <w:rPr>
          <w:rFonts w:hint="eastAsia" w:cs="宋体"/>
          <w:sz w:val="24"/>
          <w:szCs w:val="24"/>
        </w:rPr>
      </w:pPr>
      <w:r>
        <w:rPr>
          <w:rFonts w:hint="eastAsia" w:cs="宋体"/>
          <w:sz w:val="24"/>
          <w:szCs w:val="24"/>
          <w:lang w:eastAsia="zh-CN"/>
        </w:rPr>
        <w:t>负责人</w:t>
      </w:r>
      <w:r>
        <w:rPr>
          <w:rFonts w:hint="eastAsia" w:cs="宋体"/>
          <w:sz w:val="24"/>
          <w:szCs w:val="24"/>
        </w:rPr>
        <w:t>：</w:t>
      </w:r>
    </w:p>
    <w:p>
      <w:pPr>
        <w:spacing w:line="360" w:lineRule="auto"/>
        <w:ind w:firstLine="720" w:firstLineChars="300"/>
        <w:rPr>
          <w:rFonts w:hint="eastAsia" w:eastAsia="宋体" w:cs="宋体"/>
          <w:sz w:val="24"/>
          <w:szCs w:val="24"/>
          <w:lang w:eastAsia="zh-CN"/>
        </w:rPr>
      </w:pPr>
      <w:r>
        <w:rPr>
          <w:rFonts w:hint="eastAsia" w:cs="宋体"/>
          <w:sz w:val="24"/>
          <w:szCs w:val="24"/>
          <w:lang w:eastAsia="zh-CN"/>
        </w:rPr>
        <w:t>负责人身份证号：</w:t>
      </w:r>
    </w:p>
    <w:p>
      <w:pPr>
        <w:spacing w:line="360" w:lineRule="auto"/>
        <w:ind w:firstLine="720" w:firstLineChars="300"/>
        <w:rPr>
          <w:sz w:val="24"/>
          <w:szCs w:val="24"/>
        </w:rPr>
      </w:pPr>
      <w:r>
        <w:rPr>
          <w:rFonts w:hint="eastAsia" w:cs="宋体"/>
          <w:sz w:val="24"/>
          <w:szCs w:val="24"/>
        </w:rPr>
        <w:t>电</w:t>
      </w:r>
      <w:r>
        <w:rPr>
          <w:rFonts w:hint="eastAsia" w:cs="宋体"/>
          <w:sz w:val="24"/>
          <w:szCs w:val="24"/>
          <w:lang w:val="en-US" w:eastAsia="zh-CN"/>
        </w:rPr>
        <w:t xml:space="preserve">  </w:t>
      </w:r>
      <w:r>
        <w:rPr>
          <w:rFonts w:hint="eastAsia" w:cs="宋体"/>
          <w:sz w:val="24"/>
          <w:szCs w:val="24"/>
        </w:rPr>
        <w:t>话：</w:t>
      </w:r>
    </w:p>
    <w:p>
      <w:pPr>
        <w:rPr>
          <w:rFonts w:hint="default" w:eastAsia="宋体" w:cs="宋体"/>
          <w:b/>
          <w:bCs/>
          <w:sz w:val="28"/>
          <w:szCs w:val="28"/>
          <w:lang w:val="en-US" w:eastAsia="zh-CN"/>
        </w:rPr>
      </w:pPr>
      <w:r>
        <w:rPr>
          <w:rFonts w:hint="eastAsia" w:cs="宋体"/>
          <w:b/>
          <w:bCs/>
          <w:sz w:val="28"/>
          <w:szCs w:val="28"/>
        </w:rPr>
        <w:t>乙方：</w:t>
      </w:r>
      <w:r>
        <w:rPr>
          <w:rFonts w:hint="eastAsia" w:cs="宋体"/>
          <w:b/>
          <w:bCs/>
          <w:sz w:val="28"/>
          <w:szCs w:val="28"/>
          <w:lang w:eastAsia="zh-CN"/>
        </w:rPr>
        <w:t>哈尔滨工业大学</w:t>
      </w:r>
      <w:r>
        <w:rPr>
          <w:rFonts w:hint="eastAsia" w:cs="宋体"/>
          <w:b/>
          <w:bCs/>
          <w:sz w:val="28"/>
          <w:szCs w:val="28"/>
          <w:u w:val="single"/>
          <w:lang w:val="en-US" w:eastAsia="zh-CN"/>
        </w:rPr>
        <w:t xml:space="preserve">       </w:t>
      </w:r>
      <w:r>
        <w:rPr>
          <w:rFonts w:hint="eastAsia" w:cs="宋体"/>
          <w:b/>
          <w:bCs/>
          <w:sz w:val="28"/>
          <w:szCs w:val="28"/>
          <w:lang w:val="en-US" w:eastAsia="zh-CN"/>
        </w:rPr>
        <w:t>学院</w:t>
      </w:r>
    </w:p>
    <w:p>
      <w:pPr>
        <w:spacing w:line="460" w:lineRule="exact"/>
        <w:ind w:firstLine="720" w:firstLineChars="300"/>
        <w:rPr>
          <w:rFonts w:hint="eastAsia" w:eastAsia="宋体" w:cs="宋体"/>
          <w:sz w:val="24"/>
          <w:szCs w:val="24"/>
          <w:lang w:eastAsia="zh-CN"/>
        </w:rPr>
      </w:pPr>
      <w:r>
        <w:rPr>
          <w:rFonts w:hint="eastAsia" w:cs="宋体"/>
          <w:sz w:val="24"/>
          <w:szCs w:val="24"/>
        </w:rPr>
        <w:t>联系人：</w:t>
      </w:r>
      <w:r>
        <w:rPr>
          <w:rFonts w:hint="eastAsia" w:cs="宋体"/>
          <w:sz w:val="24"/>
          <w:szCs w:val="24"/>
          <w:lang w:eastAsia="zh-CN"/>
        </w:rPr>
        <w:t>（可填学院秘书）</w:t>
      </w:r>
    </w:p>
    <w:p>
      <w:pPr>
        <w:spacing w:line="460" w:lineRule="exact"/>
        <w:ind w:firstLine="720" w:firstLineChars="300"/>
        <w:rPr>
          <w:sz w:val="24"/>
          <w:szCs w:val="24"/>
        </w:rPr>
      </w:pPr>
      <w:r>
        <w:rPr>
          <w:rFonts w:hint="eastAsia" w:cs="宋体"/>
          <w:sz w:val="24"/>
          <w:szCs w:val="24"/>
        </w:rPr>
        <w:t>电</w:t>
      </w:r>
      <w:r>
        <w:rPr>
          <w:rFonts w:hint="eastAsia" w:cs="宋体"/>
          <w:sz w:val="24"/>
          <w:szCs w:val="24"/>
          <w:lang w:val="en-US" w:eastAsia="zh-CN"/>
        </w:rPr>
        <w:t xml:space="preserve">  </w:t>
      </w:r>
      <w:r>
        <w:rPr>
          <w:rFonts w:hint="eastAsia" w:cs="宋体"/>
          <w:sz w:val="24"/>
          <w:szCs w:val="24"/>
        </w:rPr>
        <w:t>话：</w:t>
      </w:r>
    </w:p>
    <w:p>
      <w:pPr>
        <w:rPr>
          <w:rFonts w:hint="eastAsia" w:cs="宋体"/>
          <w:b/>
          <w:bCs/>
          <w:sz w:val="28"/>
          <w:szCs w:val="28"/>
          <w:lang w:eastAsia="zh-CN"/>
        </w:rPr>
      </w:pPr>
      <w:r>
        <w:rPr>
          <w:rFonts w:hint="eastAsia" w:cs="宋体"/>
          <w:b/>
          <w:bCs/>
          <w:sz w:val="28"/>
          <w:szCs w:val="28"/>
          <w:lang w:eastAsia="zh-CN"/>
        </w:rPr>
        <w:t>丙方：哈尔滨工业大学本科生院</w:t>
      </w:r>
    </w:p>
    <w:p>
      <w:pPr>
        <w:spacing w:line="360" w:lineRule="auto"/>
        <w:ind w:firstLine="684" w:firstLineChars="300"/>
        <w:rPr>
          <w:rFonts w:hint="eastAsia" w:ascii="宋体" w:hAnsi="宋体" w:cs="宋体"/>
          <w:spacing w:val="-6"/>
          <w:sz w:val="24"/>
          <w:szCs w:val="24"/>
          <w:lang w:val="en-US" w:eastAsia="zh-CN"/>
        </w:rPr>
      </w:pPr>
      <w:r>
        <w:rPr>
          <w:rFonts w:hint="eastAsia" w:ascii="宋体" w:hAnsi="宋体" w:cs="宋体"/>
          <w:spacing w:val="-6"/>
          <w:sz w:val="24"/>
          <w:szCs w:val="24"/>
          <w:lang w:val="en-US" w:eastAsia="zh-CN"/>
        </w:rPr>
        <w:t>地  址：哈尔滨市南岗区西大直街92号</w:t>
      </w:r>
    </w:p>
    <w:p>
      <w:pPr>
        <w:spacing w:line="360" w:lineRule="auto"/>
        <w:ind w:firstLine="695" w:firstLineChars="305"/>
        <w:rPr>
          <w:rFonts w:hint="default" w:ascii="宋体" w:hAnsi="宋体" w:cs="宋体"/>
          <w:spacing w:val="-6"/>
          <w:sz w:val="24"/>
          <w:szCs w:val="24"/>
          <w:lang w:val="en-US" w:eastAsia="zh-CN"/>
        </w:rPr>
      </w:pPr>
      <w:r>
        <w:rPr>
          <w:rFonts w:hint="eastAsia" w:ascii="宋体" w:hAnsi="宋体" w:cs="宋体"/>
          <w:spacing w:val="-6"/>
          <w:sz w:val="24"/>
          <w:szCs w:val="24"/>
          <w:lang w:val="en-US" w:eastAsia="zh-CN"/>
        </w:rPr>
        <w:t>联系人：穆芃宇</w:t>
      </w:r>
    </w:p>
    <w:p>
      <w:pPr>
        <w:spacing w:line="360" w:lineRule="auto"/>
        <w:ind w:firstLine="695" w:firstLineChars="305"/>
        <w:rPr>
          <w:rFonts w:hint="default" w:ascii="宋体" w:hAnsi="宋体" w:cs="宋体"/>
          <w:spacing w:val="-6"/>
          <w:sz w:val="24"/>
          <w:szCs w:val="24"/>
          <w:lang w:val="en-US" w:eastAsia="zh-CN"/>
        </w:rPr>
      </w:pPr>
      <w:r>
        <w:rPr>
          <w:rFonts w:hint="eastAsia" w:ascii="宋体" w:hAnsi="宋体" w:cs="宋体"/>
          <w:spacing w:val="-6"/>
          <w:sz w:val="24"/>
          <w:szCs w:val="24"/>
          <w:lang w:val="en-US" w:eastAsia="zh-CN"/>
        </w:rPr>
        <w:t>电  话：0451-86413467</w:t>
      </w:r>
      <w:bookmarkStart w:id="0" w:name="_GoBack"/>
      <w:bookmarkEnd w:id="0"/>
    </w:p>
    <w:p>
      <w:pPr>
        <w:spacing w:line="360" w:lineRule="auto"/>
        <w:ind w:firstLine="432"/>
        <w:rPr>
          <w:rFonts w:hint="default" w:ascii="宋体" w:hAnsi="宋体" w:cs="宋体"/>
          <w:spacing w:val="-6"/>
          <w:sz w:val="24"/>
          <w:szCs w:val="24"/>
          <w:lang w:val="en-US" w:eastAsia="zh-CN"/>
        </w:rPr>
      </w:pPr>
    </w:p>
    <w:p>
      <w:pPr>
        <w:spacing w:before="156" w:beforeLines="50" w:after="156" w:afterLines="50" w:line="360" w:lineRule="auto"/>
        <w:ind w:firstLine="562" w:firstLineChars="200"/>
        <w:rPr>
          <w:rFonts w:ascii="宋体" w:hAnsi="宋体" w:cs="宋体"/>
          <w:b/>
          <w:bCs/>
          <w:sz w:val="28"/>
          <w:szCs w:val="28"/>
        </w:rPr>
      </w:pPr>
      <w:r>
        <w:rPr>
          <w:rFonts w:hint="eastAsia" w:ascii="宋体" w:hAnsi="宋体" w:cs="宋体"/>
          <w:b/>
          <w:bCs/>
          <w:sz w:val="28"/>
          <w:szCs w:val="28"/>
        </w:rPr>
        <w:t>第</w:t>
      </w:r>
      <w:r>
        <w:rPr>
          <w:rFonts w:hint="eastAsia" w:ascii="宋体" w:hAnsi="宋体" w:cs="宋体"/>
          <w:b/>
          <w:bCs/>
          <w:sz w:val="28"/>
          <w:szCs w:val="28"/>
          <w:lang w:eastAsia="zh-CN"/>
        </w:rPr>
        <w:t>一</w:t>
      </w:r>
      <w:r>
        <w:rPr>
          <w:rFonts w:hint="eastAsia" w:ascii="宋体" w:hAnsi="宋体" w:cs="宋体"/>
          <w:b/>
          <w:bCs/>
          <w:sz w:val="28"/>
          <w:szCs w:val="28"/>
        </w:rPr>
        <w:t>条  甲方的权利和义务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leftChars="0"/>
        <w:textAlignment w:val="auto"/>
        <w:rPr>
          <w:sz w:val="24"/>
          <w:szCs w:val="24"/>
        </w:rPr>
      </w:pPr>
      <w:r>
        <w:rPr>
          <w:rFonts w:hint="eastAsia" w:ascii="宋体" w:hAnsi="宋体" w:cs="宋体"/>
          <w:sz w:val="24"/>
          <w:szCs w:val="24"/>
          <w:lang w:eastAsia="zh-CN"/>
        </w:rPr>
        <w:t>（一）</w:t>
      </w:r>
      <w:r>
        <w:rPr>
          <w:rFonts w:hint="eastAsia" w:ascii="宋体" w:hAnsi="宋体" w:cs="宋体"/>
          <w:sz w:val="24"/>
          <w:szCs w:val="24"/>
        </w:rPr>
        <w:t>甲方有</w:t>
      </w:r>
      <w:r>
        <w:rPr>
          <w:rFonts w:hint="eastAsia" w:ascii="宋体" w:hAnsi="宋体" w:cs="宋体"/>
          <w:sz w:val="24"/>
          <w:szCs w:val="24"/>
          <w:lang w:eastAsia="zh-CN"/>
        </w:rPr>
        <w:t>自主选择上线平台</w:t>
      </w:r>
      <w:r>
        <w:rPr>
          <w:rFonts w:hint="eastAsia" w:ascii="宋体" w:hAnsi="宋体" w:cs="宋体"/>
          <w:sz w:val="24"/>
          <w:szCs w:val="24"/>
        </w:rPr>
        <w:t>的权利</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cs="宋体"/>
          <w:spacing w:val="-6"/>
          <w:sz w:val="24"/>
          <w:szCs w:val="24"/>
        </w:rPr>
      </w:pPr>
      <w:r>
        <w:rPr>
          <w:rFonts w:hint="eastAsia" w:ascii="宋体" w:hAnsi="宋体" w:cs="宋体"/>
          <w:spacing w:val="-6"/>
          <w:sz w:val="24"/>
          <w:szCs w:val="24"/>
          <w:lang w:eastAsia="zh-CN"/>
        </w:rPr>
        <w:t>（二</w:t>
      </w:r>
      <w:r>
        <w:rPr>
          <w:rFonts w:hint="eastAsia" w:ascii="宋体" w:hAnsi="宋体" w:cs="宋体"/>
          <w:sz w:val="24"/>
          <w:szCs w:val="24"/>
          <w:lang w:eastAsia="zh-CN"/>
        </w:rPr>
        <w:t>）</w:t>
      </w:r>
      <w:r>
        <w:rPr>
          <w:rFonts w:hint="eastAsia" w:ascii="宋体" w:hAnsi="宋体" w:cs="宋体"/>
          <w:spacing w:val="-6"/>
          <w:sz w:val="24"/>
          <w:szCs w:val="24"/>
        </w:rPr>
        <w:t>甲方对其在线</w:t>
      </w:r>
      <w:r>
        <w:rPr>
          <w:rFonts w:hint="eastAsia" w:ascii="宋体" w:hAnsi="宋体" w:cs="宋体"/>
          <w:spacing w:val="-6"/>
          <w:sz w:val="24"/>
          <w:szCs w:val="24"/>
          <w:lang w:eastAsia="zh-CN"/>
        </w:rPr>
        <w:t>开放</w:t>
      </w:r>
      <w:r>
        <w:rPr>
          <w:rFonts w:hint="eastAsia" w:ascii="宋体" w:hAnsi="宋体" w:cs="宋体"/>
          <w:spacing w:val="-6"/>
          <w:sz w:val="24"/>
          <w:szCs w:val="24"/>
        </w:rPr>
        <w:t>课程</w:t>
      </w:r>
      <w:r>
        <w:rPr>
          <w:rFonts w:hint="eastAsia" w:ascii="宋体" w:hAnsi="宋体" w:cs="宋体"/>
          <w:spacing w:val="-6"/>
          <w:sz w:val="24"/>
          <w:szCs w:val="24"/>
          <w:lang w:eastAsia="zh-CN"/>
        </w:rPr>
        <w:t>及相关线上教学活动承担如下保证责任：甲方保证对在线开放课程</w:t>
      </w:r>
      <w:r>
        <w:rPr>
          <w:rFonts w:hint="eastAsia" w:ascii="宋体" w:hAnsi="宋体" w:cs="宋体"/>
          <w:spacing w:val="-6"/>
          <w:sz w:val="24"/>
          <w:szCs w:val="24"/>
        </w:rPr>
        <w:t>享有全部知识产权，无侵犯他人知识产权、肖像权、隐私权、商业秘密及其他合法权益的情形；保证课程内容无政治性、科学性错误及违反国家法律法规的问题；保证本课程中使用的地图符合《地图审核管理规定》等法律法规</w:t>
      </w:r>
      <w:r>
        <w:rPr>
          <w:rFonts w:hint="eastAsia" w:ascii="宋体" w:hAnsi="宋体" w:cs="宋体"/>
          <w:spacing w:val="-6"/>
          <w:sz w:val="24"/>
          <w:szCs w:val="24"/>
          <w:lang w:eastAsia="zh-CN"/>
        </w:rPr>
        <w:t>；</w:t>
      </w:r>
      <w:r>
        <w:rPr>
          <w:rFonts w:hint="eastAsia" w:ascii="宋体" w:hAnsi="宋体" w:cs="宋体"/>
          <w:spacing w:val="-6"/>
          <w:sz w:val="24"/>
          <w:szCs w:val="24"/>
        </w:rPr>
        <w:t>保证</w:t>
      </w:r>
      <w:r>
        <w:rPr>
          <w:rFonts w:hint="eastAsia"/>
          <w:sz w:val="24"/>
          <w:szCs w:val="24"/>
        </w:rPr>
        <w:t>内容具有独创性，引用他人作品已指明作者姓名、作品名称，保证引文准确，使用他人作品已取得许可并按权利人的要求指明了出处。</w:t>
      </w:r>
      <w:r>
        <w:rPr>
          <w:rFonts w:hint="eastAsia" w:ascii="宋体" w:hAnsi="宋体" w:cs="宋体"/>
          <w:spacing w:val="-6"/>
          <w:sz w:val="24"/>
          <w:szCs w:val="24"/>
          <w:lang w:val="en-US" w:eastAsia="zh-CN"/>
        </w:rPr>
        <w:t xml:space="preserve">如因甲方未尽到上述保证义务而受到权利人追究，或触犯有关法律法规，或因在线开放课程团队成员不当言行给哈尔滨工业大学（以下简称哈工大）造成不利影响，甲方应负责解决并赔偿由此给哈工大造成的损失，丙方有权中断或终止存在上述问题的在线开放课程的传播。 </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cs="宋体"/>
          <w:spacing w:val="-6"/>
          <w:sz w:val="24"/>
          <w:szCs w:val="24"/>
        </w:rPr>
      </w:pPr>
      <w:r>
        <w:rPr>
          <w:rFonts w:hint="eastAsia" w:ascii="宋体" w:hAnsi="宋体" w:cs="宋体"/>
          <w:spacing w:val="-6"/>
          <w:sz w:val="24"/>
          <w:szCs w:val="24"/>
        </w:rPr>
        <w:t>（</w:t>
      </w:r>
      <w:r>
        <w:rPr>
          <w:rFonts w:hint="eastAsia" w:ascii="宋体" w:hAnsi="宋体" w:cs="宋体"/>
          <w:spacing w:val="-6"/>
          <w:sz w:val="24"/>
          <w:szCs w:val="24"/>
          <w:lang w:eastAsia="zh-CN"/>
        </w:rPr>
        <w:t>三</w:t>
      </w:r>
      <w:r>
        <w:rPr>
          <w:rFonts w:hint="eastAsia" w:ascii="宋体" w:hAnsi="宋体" w:cs="宋体"/>
          <w:spacing w:val="-6"/>
          <w:sz w:val="24"/>
          <w:szCs w:val="24"/>
        </w:rPr>
        <w:t>）在线开放课程上线开设过程中，</w:t>
      </w:r>
      <w:r>
        <w:rPr>
          <w:rFonts w:hint="eastAsia" w:ascii="宋体" w:hAnsi="宋体" w:cs="宋体"/>
          <w:spacing w:val="-6"/>
          <w:sz w:val="24"/>
          <w:szCs w:val="24"/>
          <w:lang w:eastAsia="zh-CN"/>
        </w:rPr>
        <w:t>甲方</w:t>
      </w:r>
      <w:r>
        <w:rPr>
          <w:rFonts w:hint="eastAsia" w:ascii="宋体" w:hAnsi="宋体" w:cs="宋体"/>
          <w:spacing w:val="-6"/>
          <w:sz w:val="24"/>
          <w:szCs w:val="24"/>
        </w:rPr>
        <w:t>应根据课程教学计划，按时完成课程内容发布、线上教学活动实施等相关教学任务。如</w:t>
      </w:r>
      <w:r>
        <w:rPr>
          <w:rFonts w:hint="eastAsia" w:ascii="宋体" w:hAnsi="宋体" w:cs="宋体"/>
          <w:spacing w:val="-6"/>
          <w:sz w:val="24"/>
          <w:szCs w:val="24"/>
          <w:lang w:eastAsia="zh-CN"/>
        </w:rPr>
        <w:t>甲方</w:t>
      </w:r>
      <w:r>
        <w:rPr>
          <w:rFonts w:hint="eastAsia" w:ascii="宋体" w:hAnsi="宋体" w:cs="宋体"/>
          <w:spacing w:val="-6"/>
          <w:sz w:val="24"/>
          <w:szCs w:val="24"/>
        </w:rPr>
        <w:t>未按时完成上述教学任务，在平台提出的合理期限内仍然未完成，平台有权决定中断该课程的开设及传播，待课程负责人在制定期间内完成教学任务后方可恢复课程开设及传播；如</w:t>
      </w:r>
      <w:r>
        <w:rPr>
          <w:rFonts w:hint="eastAsia" w:ascii="宋体" w:hAnsi="宋体" w:cs="宋体"/>
          <w:spacing w:val="-6"/>
          <w:sz w:val="24"/>
          <w:szCs w:val="24"/>
          <w:lang w:eastAsia="zh-CN"/>
        </w:rPr>
        <w:t>甲方</w:t>
      </w:r>
      <w:r>
        <w:rPr>
          <w:rFonts w:hint="eastAsia" w:ascii="宋体" w:hAnsi="宋体" w:cs="宋体"/>
          <w:spacing w:val="-6"/>
          <w:sz w:val="24"/>
          <w:szCs w:val="24"/>
        </w:rPr>
        <w:t>在平台制定的期间内仍未完成上述教学任务，平台有权单方决定终止该课程开设及传播。</w:t>
      </w:r>
      <w:r>
        <w:rPr>
          <w:rFonts w:hint="eastAsia" w:ascii="宋体" w:hAnsi="宋体" w:cs="宋体"/>
          <w:spacing w:val="-6"/>
          <w:sz w:val="24"/>
          <w:szCs w:val="24"/>
          <w:lang w:eastAsia="zh-CN"/>
        </w:rPr>
        <w:t>甲方</w:t>
      </w:r>
      <w:r>
        <w:rPr>
          <w:rFonts w:hint="eastAsia" w:ascii="宋体" w:hAnsi="宋体" w:cs="宋体"/>
          <w:spacing w:val="-6"/>
          <w:sz w:val="24"/>
          <w:szCs w:val="24"/>
        </w:rPr>
        <w:t>未按时完成课程教学任务或因上述原因被平台中断或终止课程开设的，由此所引起的与课程学习者或其他用户的相关纠纷由</w:t>
      </w:r>
      <w:r>
        <w:rPr>
          <w:rFonts w:hint="eastAsia" w:ascii="宋体" w:hAnsi="宋体" w:cs="宋体"/>
          <w:spacing w:val="-6"/>
          <w:sz w:val="24"/>
          <w:szCs w:val="24"/>
          <w:lang w:eastAsia="zh-CN"/>
        </w:rPr>
        <w:t>甲方</w:t>
      </w:r>
      <w:r>
        <w:rPr>
          <w:rFonts w:hint="eastAsia" w:ascii="宋体" w:hAnsi="宋体" w:cs="宋体"/>
          <w:spacing w:val="-6"/>
          <w:sz w:val="24"/>
          <w:szCs w:val="24"/>
        </w:rPr>
        <w:t>负责解决，因此给平台或用户所造成的的全部损失由</w:t>
      </w:r>
      <w:r>
        <w:rPr>
          <w:rFonts w:hint="eastAsia" w:ascii="宋体" w:hAnsi="宋体" w:cs="宋体"/>
          <w:spacing w:val="-6"/>
          <w:sz w:val="24"/>
          <w:szCs w:val="24"/>
          <w:lang w:eastAsia="zh-CN"/>
        </w:rPr>
        <w:t>甲方</w:t>
      </w:r>
      <w:r>
        <w:rPr>
          <w:rFonts w:hint="eastAsia" w:ascii="宋体" w:hAnsi="宋体" w:cs="宋体"/>
          <w:spacing w:val="-6"/>
          <w:sz w:val="24"/>
          <w:szCs w:val="24"/>
        </w:rPr>
        <w:t>负责赔偿。</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cs="宋体"/>
          <w:spacing w:val="-6"/>
          <w:sz w:val="24"/>
          <w:szCs w:val="24"/>
        </w:rPr>
      </w:pPr>
      <w:r>
        <w:rPr>
          <w:rFonts w:hint="eastAsia" w:ascii="宋体" w:hAnsi="宋体" w:cs="宋体"/>
          <w:spacing w:val="-6"/>
          <w:sz w:val="24"/>
          <w:szCs w:val="24"/>
          <w:lang w:eastAsia="zh-CN"/>
        </w:rPr>
        <w:t>（四）</w:t>
      </w:r>
      <w:r>
        <w:rPr>
          <w:rFonts w:hint="eastAsia" w:ascii="宋体" w:hAnsi="宋体" w:cs="宋体"/>
          <w:spacing w:val="-6"/>
          <w:sz w:val="24"/>
          <w:szCs w:val="24"/>
        </w:rPr>
        <w:t>在线开放课程被认定为国家精品在线开放课程或国家级一流本科课程等称号的，甲方应按教育部有关国家精品在线开放课程、国家级一流本科课程等的管理要求，继续建设、完善课程，督促课程团队做好课程开设传播及开展线上教学活动等服务工作。如甲方未能达到上述课程管理要求，由此导致课程被取消荣誉称号或终止传播等后果由甲方自行承担。</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pacing w:val="-6"/>
          <w:sz w:val="24"/>
          <w:szCs w:val="24"/>
          <w:lang w:eastAsia="zh-CN"/>
        </w:rPr>
      </w:pPr>
      <w:r>
        <w:rPr>
          <w:rFonts w:hint="eastAsia" w:ascii="宋体" w:hAnsi="宋体" w:cs="宋体"/>
          <w:spacing w:val="-6"/>
          <w:sz w:val="24"/>
          <w:szCs w:val="24"/>
          <w:lang w:eastAsia="zh-CN"/>
        </w:rPr>
        <w:t>（五）</w:t>
      </w:r>
      <w:r>
        <w:rPr>
          <w:rFonts w:hint="eastAsia" w:ascii="宋体" w:hAnsi="宋体" w:cs="宋体"/>
          <w:spacing w:val="-6"/>
          <w:sz w:val="24"/>
          <w:szCs w:val="24"/>
        </w:rPr>
        <w:t>如甲方需要变更课程负责人或课程团队其他成员，应</w:t>
      </w:r>
      <w:r>
        <w:rPr>
          <w:rFonts w:hint="eastAsia" w:ascii="宋体" w:hAnsi="宋体" w:cs="宋体"/>
          <w:spacing w:val="-6"/>
          <w:sz w:val="24"/>
          <w:szCs w:val="24"/>
          <w:lang w:eastAsia="zh-CN"/>
        </w:rPr>
        <w:t>经乙方批准后，向丙</w:t>
      </w:r>
      <w:r>
        <w:rPr>
          <w:rFonts w:hint="eastAsia" w:ascii="宋体" w:hAnsi="宋体" w:cs="宋体"/>
          <w:spacing w:val="-6"/>
          <w:sz w:val="24"/>
          <w:szCs w:val="24"/>
        </w:rPr>
        <w:t>方提交书面的变更说明之后方可变更；如甲方未提交说明擅自变更，变更后成员为履行本协议而进行的任何活动，视为甲方为履行本协议而从事的活动，由此产生的后果由甲方承担。如甲方的变更行为侵犯了他人的合法权益或因此使</w:t>
      </w:r>
      <w:r>
        <w:rPr>
          <w:rFonts w:hint="eastAsia" w:ascii="宋体" w:hAnsi="宋体" w:cs="宋体"/>
          <w:spacing w:val="-6"/>
          <w:sz w:val="24"/>
          <w:szCs w:val="24"/>
          <w:lang w:eastAsia="zh-CN"/>
        </w:rPr>
        <w:t>哈工大</w:t>
      </w:r>
      <w:r>
        <w:rPr>
          <w:rFonts w:hint="eastAsia" w:ascii="宋体" w:hAnsi="宋体" w:cs="宋体"/>
          <w:spacing w:val="-6"/>
          <w:sz w:val="24"/>
          <w:szCs w:val="24"/>
        </w:rPr>
        <w:t>方受到追究，甲方负责解决该纠纷并赔偿由此给</w:t>
      </w:r>
      <w:r>
        <w:rPr>
          <w:rFonts w:hint="eastAsia" w:ascii="宋体" w:hAnsi="宋体" w:cs="宋体"/>
          <w:spacing w:val="-6"/>
          <w:sz w:val="24"/>
          <w:szCs w:val="24"/>
          <w:lang w:eastAsia="zh-CN"/>
        </w:rPr>
        <w:t>哈工大及其他相关利益单位</w:t>
      </w:r>
      <w:r>
        <w:rPr>
          <w:rFonts w:hint="eastAsia" w:ascii="宋体" w:hAnsi="宋体" w:cs="宋体"/>
          <w:spacing w:val="-6"/>
          <w:sz w:val="24"/>
          <w:szCs w:val="24"/>
        </w:rPr>
        <w:t>造成的损失</w:t>
      </w:r>
      <w:r>
        <w:rPr>
          <w:rFonts w:hint="eastAsia" w:ascii="宋体" w:hAnsi="宋体" w:cs="宋体"/>
          <w:spacing w:val="-6"/>
          <w:sz w:val="24"/>
          <w:szCs w:val="24"/>
          <w:lang w:eastAsia="zh-CN"/>
        </w:rPr>
        <w:t>。</w:t>
      </w:r>
    </w:p>
    <w:p>
      <w:pPr>
        <w:spacing w:before="156" w:beforeLines="50" w:after="156" w:afterLines="50" w:line="360" w:lineRule="auto"/>
        <w:ind w:firstLine="562" w:firstLineChars="200"/>
        <w:rPr>
          <w:rFonts w:hint="eastAsia" w:ascii="宋体" w:hAnsi="宋体" w:cs="宋体"/>
          <w:spacing w:val="-6"/>
          <w:sz w:val="24"/>
          <w:szCs w:val="24"/>
          <w:lang w:val="en-US" w:eastAsia="zh-CN"/>
        </w:rPr>
      </w:pPr>
      <w:r>
        <w:rPr>
          <w:rFonts w:hint="eastAsia" w:ascii="宋体" w:hAnsi="宋体" w:cs="宋体"/>
          <w:b/>
          <w:bCs/>
          <w:sz w:val="28"/>
          <w:szCs w:val="28"/>
        </w:rPr>
        <w:t>第</w:t>
      </w:r>
      <w:r>
        <w:rPr>
          <w:rFonts w:hint="eastAsia" w:ascii="宋体" w:hAnsi="宋体" w:cs="宋体"/>
          <w:b/>
          <w:bCs/>
          <w:sz w:val="28"/>
          <w:szCs w:val="28"/>
          <w:lang w:eastAsia="zh-CN"/>
        </w:rPr>
        <w:t>二</w:t>
      </w:r>
      <w:r>
        <w:rPr>
          <w:rFonts w:hint="eastAsia" w:ascii="宋体" w:hAnsi="宋体" w:cs="宋体"/>
          <w:b/>
          <w:bCs/>
          <w:sz w:val="28"/>
          <w:szCs w:val="28"/>
        </w:rPr>
        <w:t>条  乙方的权利和义务</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cs="宋体"/>
          <w:spacing w:val="-6"/>
          <w:sz w:val="24"/>
          <w:szCs w:val="24"/>
          <w:lang w:val="en-US" w:eastAsia="zh-CN"/>
        </w:rPr>
      </w:pPr>
      <w:r>
        <w:rPr>
          <w:rFonts w:hint="eastAsia" w:ascii="宋体" w:hAnsi="宋体" w:cs="宋体"/>
          <w:spacing w:val="-6"/>
          <w:sz w:val="24"/>
          <w:szCs w:val="24"/>
          <w:lang w:val="en-US" w:eastAsia="zh-CN"/>
        </w:rPr>
        <w:t>（一）乙方组织本学院的在线开放课程建设，全程监督课程建设，审核全部课程内容及线上教学活动。保证在线开放课程思想导向正确，无危害国家安全、违反国家法律法规、涉密及其他不适宜公开传播的内容，无思想性问题，知识产权明晰，不存在版权争议。</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cs="宋体"/>
          <w:sz w:val="24"/>
          <w:szCs w:val="24"/>
        </w:rPr>
      </w:pPr>
      <w:r>
        <w:rPr>
          <w:rFonts w:hint="eastAsia" w:ascii="宋体" w:hAnsi="宋体" w:cs="宋体"/>
          <w:spacing w:val="-6"/>
          <w:sz w:val="24"/>
          <w:szCs w:val="24"/>
          <w:lang w:val="en-US" w:eastAsia="zh-CN"/>
        </w:rPr>
        <w:t>（二）乙方保证</w:t>
      </w:r>
      <w:r>
        <w:rPr>
          <w:rFonts w:hint="eastAsia" w:ascii="宋体" w:hAnsi="宋体" w:cs="宋体"/>
          <w:spacing w:val="-6"/>
          <w:sz w:val="24"/>
          <w:szCs w:val="24"/>
        </w:rPr>
        <w:t>该课程负责人及课程团队成员</w:t>
      </w:r>
      <w:r>
        <w:rPr>
          <w:rFonts w:hint="eastAsia" w:ascii="宋体" w:hAnsi="宋体" w:cs="宋体"/>
          <w:spacing w:val="-6"/>
          <w:sz w:val="24"/>
          <w:szCs w:val="24"/>
          <w:lang w:eastAsia="zh-CN"/>
        </w:rPr>
        <w:t>遵守保密规定</w:t>
      </w:r>
      <w:r>
        <w:rPr>
          <w:rFonts w:hint="eastAsia" w:ascii="宋体" w:hAnsi="宋体" w:cs="宋体"/>
          <w:spacing w:val="-6"/>
          <w:sz w:val="24"/>
          <w:szCs w:val="24"/>
        </w:rPr>
        <w:t>，遵纪守法，无违法违纪行为，不存在师德师风、学术不端等问题</w:t>
      </w:r>
      <w:r>
        <w:rPr>
          <w:rFonts w:hint="eastAsia" w:ascii="宋体" w:hAnsi="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hint="eastAsia" w:ascii="宋体" w:hAnsi="宋体" w:cs="宋体"/>
          <w:spacing w:val="-6"/>
          <w:sz w:val="24"/>
          <w:szCs w:val="24"/>
          <w:highlight w:val="none"/>
          <w:lang w:val="en-US" w:eastAsia="zh-CN"/>
        </w:rPr>
      </w:pPr>
      <w:r>
        <w:rPr>
          <w:rFonts w:hint="eastAsia" w:ascii="宋体" w:hAnsi="宋体" w:cs="宋体"/>
          <w:spacing w:val="-6"/>
          <w:sz w:val="24"/>
          <w:szCs w:val="24"/>
          <w:lang w:val="en-US" w:eastAsia="zh-CN"/>
        </w:rPr>
        <w:t>（三）乙方须对本课程的建设、维护、更新及线上教学活动等进行监督管理，并督促课程团队按照教学计划完成教学任务。本课程开设过程中，甲方未按时</w:t>
      </w:r>
      <w:r>
        <w:rPr>
          <w:rFonts w:hint="eastAsia" w:ascii="宋体" w:hAnsi="宋体" w:cs="宋体"/>
          <w:spacing w:val="-6"/>
          <w:sz w:val="24"/>
          <w:szCs w:val="24"/>
          <w:highlight w:val="none"/>
          <w:lang w:val="en-US" w:eastAsia="zh-CN"/>
        </w:rPr>
        <w:t>完成教学任务或因此本课程被出版社中止或终止开设的，由此所引起的与课程学习者或其他用户的相关纠纷由乙方负责协调解决，所造成的全部损失由乙方负责协调赔偿。</w:t>
      </w:r>
    </w:p>
    <w:p>
      <w:pPr>
        <w:pStyle w:val="1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spacing w:val="-6"/>
          <w:kern w:val="2"/>
          <w:sz w:val="24"/>
          <w:szCs w:val="24"/>
          <w:lang w:val="en-US" w:eastAsia="zh-CN" w:bidi="ar-SA"/>
        </w:rPr>
        <w:t>（四）乙方须保证课程团队成员为实际参加了课程创作的人员，并有权决定或变更本课程负责人及课程团队其他成员。如需变更课程负责人或课程团</w:t>
      </w:r>
      <w:r>
        <w:rPr>
          <w:rFonts w:hint="eastAsia" w:ascii="宋体" w:hAnsi="宋体" w:eastAsia="宋体" w:cs="宋体"/>
          <w:spacing w:val="-6"/>
          <w:kern w:val="2"/>
          <w:sz w:val="24"/>
          <w:szCs w:val="24"/>
          <w:highlight w:val="none"/>
          <w:lang w:val="en-US" w:eastAsia="zh-CN" w:bidi="ar-SA"/>
        </w:rPr>
        <w:t>队其他成员，须向丙方提供书面的变更说明，如因团队成员的变更行为给</w:t>
      </w:r>
      <w:r>
        <w:rPr>
          <w:rFonts w:hint="eastAsia" w:ascii="宋体" w:hAnsi="宋体" w:cs="宋体"/>
          <w:spacing w:val="-6"/>
          <w:kern w:val="2"/>
          <w:sz w:val="24"/>
          <w:szCs w:val="24"/>
          <w:highlight w:val="none"/>
          <w:lang w:val="en-US" w:eastAsia="zh-CN" w:bidi="ar-SA"/>
        </w:rPr>
        <w:t>相关</w:t>
      </w:r>
      <w:r>
        <w:rPr>
          <w:rFonts w:hint="eastAsia" w:ascii="宋体" w:hAnsi="宋体" w:eastAsia="宋体" w:cs="宋体"/>
          <w:spacing w:val="-6"/>
          <w:kern w:val="2"/>
          <w:sz w:val="24"/>
          <w:szCs w:val="24"/>
          <w:highlight w:val="none"/>
          <w:lang w:val="en-US" w:eastAsia="zh-CN" w:bidi="ar-SA"/>
        </w:rPr>
        <w:t>权利人造成损害，</w:t>
      </w:r>
      <w:r>
        <w:rPr>
          <w:rFonts w:hint="eastAsia" w:ascii="宋体" w:hAnsi="宋体" w:eastAsia="宋体" w:cs="宋体"/>
          <w:sz w:val="24"/>
          <w:szCs w:val="24"/>
          <w:highlight w:val="none"/>
        </w:rPr>
        <w:t>由</w:t>
      </w:r>
      <w:r>
        <w:rPr>
          <w:rFonts w:hint="eastAsia" w:ascii="宋体" w:hAnsi="宋体" w:cs="宋体"/>
          <w:sz w:val="24"/>
          <w:szCs w:val="24"/>
          <w:highlight w:val="none"/>
          <w:lang w:eastAsia="zh-CN"/>
        </w:rPr>
        <w:t>乙方</w:t>
      </w:r>
      <w:r>
        <w:rPr>
          <w:rFonts w:hint="eastAsia" w:ascii="宋体" w:hAnsi="宋体" w:eastAsia="宋体" w:cs="宋体"/>
          <w:sz w:val="24"/>
          <w:szCs w:val="24"/>
          <w:highlight w:val="none"/>
        </w:rPr>
        <w:t>负责</w:t>
      </w:r>
      <w:r>
        <w:rPr>
          <w:rFonts w:hint="eastAsia" w:ascii="宋体" w:hAnsi="宋体" w:cs="宋体"/>
          <w:sz w:val="24"/>
          <w:szCs w:val="24"/>
          <w:highlight w:val="none"/>
          <w:lang w:eastAsia="zh-CN"/>
        </w:rPr>
        <w:t>协调</w:t>
      </w:r>
      <w:r>
        <w:rPr>
          <w:rFonts w:hint="eastAsia" w:ascii="宋体" w:hAnsi="宋体" w:eastAsia="宋体" w:cs="宋体"/>
          <w:sz w:val="24"/>
          <w:szCs w:val="24"/>
          <w:highlight w:val="none"/>
        </w:rPr>
        <w:t>解决并赔偿由此给</w:t>
      </w:r>
      <w:r>
        <w:rPr>
          <w:rFonts w:hint="eastAsia" w:ascii="宋体" w:hAnsi="宋体" w:cs="宋体"/>
          <w:sz w:val="24"/>
          <w:szCs w:val="24"/>
          <w:highlight w:val="none"/>
          <w:lang w:eastAsia="zh-CN"/>
        </w:rPr>
        <w:t>哈工大及其他相关利益单位</w:t>
      </w:r>
      <w:r>
        <w:rPr>
          <w:rFonts w:hint="eastAsia" w:ascii="宋体" w:hAnsi="宋体" w:eastAsia="宋体" w:cs="宋体"/>
          <w:sz w:val="24"/>
          <w:szCs w:val="24"/>
          <w:highlight w:val="none"/>
        </w:rPr>
        <w:t>的损失。</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562" w:firstLineChars="200"/>
        <w:textAlignment w:val="auto"/>
        <w:rPr>
          <w:rFonts w:hint="eastAsia" w:ascii="宋体" w:hAnsi="宋体" w:cs="宋体"/>
          <w:b/>
          <w:bCs/>
          <w:sz w:val="28"/>
          <w:szCs w:val="28"/>
        </w:rPr>
      </w:pPr>
      <w:r>
        <w:rPr>
          <w:rFonts w:hint="eastAsia" w:ascii="宋体" w:hAnsi="宋体" w:cs="宋体"/>
          <w:b/>
          <w:bCs/>
          <w:sz w:val="28"/>
          <w:szCs w:val="28"/>
          <w:lang w:val="en-US" w:eastAsia="zh-CN"/>
        </w:rPr>
        <w:t>第三条 丙方的</w:t>
      </w:r>
      <w:r>
        <w:rPr>
          <w:rFonts w:hint="eastAsia" w:ascii="宋体" w:hAnsi="宋体" w:cs="宋体"/>
          <w:b/>
          <w:bCs/>
          <w:sz w:val="28"/>
          <w:szCs w:val="28"/>
        </w:rPr>
        <w:t>权利和义务</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（一）丙</w:t>
      </w:r>
      <w:r>
        <w:rPr>
          <w:rFonts w:hint="eastAsia" w:ascii="宋体" w:hAnsi="宋体" w:eastAsia="宋体" w:cs="宋体"/>
          <w:color w:val="000000"/>
          <w:kern w:val="0"/>
          <w:sz w:val="24"/>
          <w:szCs w:val="24"/>
          <w:lang w:val="en-US" w:eastAsia="zh-CN" w:bidi="ar"/>
        </w:rPr>
        <w:t>方组织在线开放课程建设</w:t>
      </w:r>
      <w:r>
        <w:rPr>
          <w:rFonts w:hint="eastAsia" w:ascii="宋体" w:hAnsi="宋体" w:cs="宋体"/>
          <w:color w:val="000000"/>
          <w:kern w:val="0"/>
          <w:sz w:val="24"/>
          <w:szCs w:val="24"/>
          <w:lang w:val="en-US" w:eastAsia="zh-CN" w:bidi="ar"/>
        </w:rPr>
        <w:t>评审会</w:t>
      </w:r>
      <w:r>
        <w:rPr>
          <w:rFonts w:hint="eastAsia" w:ascii="宋体" w:hAnsi="宋体" w:eastAsia="宋体" w:cs="宋体"/>
          <w:color w:val="000000"/>
          <w:kern w:val="0"/>
          <w:sz w:val="24"/>
          <w:szCs w:val="24"/>
          <w:lang w:val="en-US" w:eastAsia="zh-CN" w:bidi="ar"/>
        </w:rPr>
        <w:t>，对</w:t>
      </w:r>
      <w:r>
        <w:rPr>
          <w:rFonts w:hint="eastAsia" w:ascii="宋体" w:hAnsi="宋体" w:cs="宋体"/>
          <w:color w:val="000000"/>
          <w:kern w:val="0"/>
          <w:sz w:val="24"/>
          <w:szCs w:val="24"/>
          <w:lang w:val="en-US" w:eastAsia="zh-CN" w:bidi="ar"/>
        </w:rPr>
        <w:t>线上课程设计、视频质量、平台掌握情况等形式、技术方面</w:t>
      </w:r>
      <w:r>
        <w:rPr>
          <w:rFonts w:hint="eastAsia" w:ascii="宋体" w:hAnsi="宋体" w:eastAsia="宋体" w:cs="宋体"/>
          <w:color w:val="000000"/>
          <w:kern w:val="0"/>
          <w:sz w:val="24"/>
          <w:szCs w:val="24"/>
          <w:lang w:val="en-US" w:eastAsia="zh-CN" w:bidi="ar"/>
        </w:rPr>
        <w:t>进行审核</w:t>
      </w:r>
      <w:r>
        <w:rPr>
          <w:rFonts w:hint="eastAsia" w:ascii="宋体" w:hAnsi="宋体" w:cs="宋体"/>
          <w:color w:val="000000"/>
          <w:kern w:val="0"/>
          <w:sz w:val="24"/>
          <w:szCs w:val="24"/>
          <w:lang w:val="en-US" w:eastAsia="zh-CN" w:bidi="ar"/>
        </w:rPr>
        <w:t>并且提出修改意见</w:t>
      </w:r>
      <w:r>
        <w:rPr>
          <w:rFonts w:hint="eastAsia" w:ascii="宋体" w:hAnsi="宋体" w:eastAsia="宋体" w:cs="宋体"/>
          <w:color w:val="000000"/>
          <w:kern w:val="0"/>
          <w:sz w:val="24"/>
          <w:szCs w:val="24"/>
          <w:lang w:val="en-US" w:eastAsia="zh-CN" w:bidi="ar"/>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（二）丙方须协助甲方完成各线上平台要求的上线手续。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（三）丙方向甲方提供校内SPOC服务平台及相关技术咨询和服务。</w:t>
      </w:r>
    </w:p>
    <w:p>
      <w:pPr>
        <w:spacing w:before="156" w:beforeLines="50" w:after="156" w:afterLines="50" w:line="360" w:lineRule="auto"/>
        <w:ind w:firstLine="554" w:firstLineChars="197"/>
        <w:rPr>
          <w:rFonts w:ascii="宋体" w:hAnsi="宋体" w:cs="宋体"/>
          <w:b/>
          <w:bCs/>
          <w:sz w:val="28"/>
          <w:szCs w:val="28"/>
        </w:rPr>
      </w:pPr>
      <w:r>
        <w:rPr>
          <w:rFonts w:hint="eastAsia" w:ascii="宋体" w:hAnsi="宋体" w:cs="宋体"/>
          <w:b/>
          <w:bCs/>
          <w:sz w:val="28"/>
          <w:szCs w:val="28"/>
        </w:rPr>
        <w:t>第</w:t>
      </w:r>
      <w:r>
        <w:rPr>
          <w:rFonts w:hint="eastAsia" w:ascii="宋体" w:hAnsi="宋体" w:cs="宋体"/>
          <w:b/>
          <w:bCs/>
          <w:sz w:val="28"/>
          <w:szCs w:val="28"/>
          <w:lang w:eastAsia="zh-CN"/>
        </w:rPr>
        <w:t>四</w:t>
      </w:r>
      <w:r>
        <w:rPr>
          <w:rFonts w:hint="eastAsia" w:ascii="宋体" w:hAnsi="宋体" w:cs="宋体"/>
          <w:b/>
          <w:bCs/>
          <w:sz w:val="28"/>
          <w:szCs w:val="28"/>
        </w:rPr>
        <w:t>条  其他事项</w:t>
      </w:r>
    </w:p>
    <w:p>
      <w:pPr>
        <w:spacing w:line="360" w:lineRule="auto"/>
        <w:ind w:firstLine="456" w:firstLineChars="200"/>
        <w:rPr>
          <w:rFonts w:ascii="宋体" w:hAnsi="宋体" w:cs="宋体"/>
          <w:spacing w:val="-6"/>
          <w:sz w:val="24"/>
          <w:szCs w:val="24"/>
        </w:rPr>
      </w:pPr>
      <w:r>
        <w:rPr>
          <w:rFonts w:hint="eastAsia" w:ascii="宋体" w:hAnsi="宋体" w:cs="宋体"/>
          <w:spacing w:val="-6"/>
          <w:sz w:val="24"/>
          <w:szCs w:val="24"/>
          <w:lang w:eastAsia="zh-CN"/>
        </w:rPr>
        <w:t>（一）</w:t>
      </w:r>
      <w:r>
        <w:rPr>
          <w:rFonts w:hint="eastAsia"/>
          <w:sz w:val="24"/>
        </w:rPr>
        <w:t>在本协议履行过程中，如需补充、更改，由双方商定形成书面文件，并由双方签字盖章后生效。</w:t>
      </w:r>
    </w:p>
    <w:p>
      <w:pPr>
        <w:spacing w:line="360" w:lineRule="auto"/>
        <w:ind w:firstLine="456" w:firstLineChars="200"/>
        <w:rPr>
          <w:rFonts w:ascii="宋体" w:hAnsi="宋体" w:cs="宋体"/>
          <w:spacing w:val="-6"/>
          <w:sz w:val="24"/>
          <w:szCs w:val="24"/>
        </w:rPr>
      </w:pPr>
      <w:r>
        <w:rPr>
          <w:rFonts w:hint="eastAsia" w:ascii="宋体" w:hAnsi="宋体" w:cs="宋体"/>
          <w:spacing w:val="-6"/>
          <w:sz w:val="24"/>
          <w:szCs w:val="24"/>
          <w:lang w:eastAsia="zh-CN"/>
        </w:rPr>
        <w:t>（二）</w:t>
      </w:r>
      <w:r>
        <w:rPr>
          <w:rFonts w:hint="eastAsia" w:ascii="宋体" w:hAnsi="宋体" w:cs="宋体"/>
          <w:spacing w:val="-6"/>
          <w:sz w:val="24"/>
          <w:szCs w:val="24"/>
        </w:rPr>
        <w:t>协议方应积极、尽力、尽责履行本协议。因本协议产生的任何争议，协议方应友好协商解决。协商不成，争议的任何一方均可向本协议签订地人民法院提起诉讼。</w:t>
      </w:r>
    </w:p>
    <w:p>
      <w:pPr>
        <w:spacing w:line="360" w:lineRule="auto"/>
        <w:ind w:firstLine="456" w:firstLineChars="200"/>
        <w:jc w:val="left"/>
        <w:rPr>
          <w:rFonts w:ascii="宋体" w:hAnsi="宋体" w:cs="宋体"/>
          <w:spacing w:val="-6"/>
          <w:sz w:val="24"/>
          <w:szCs w:val="24"/>
        </w:rPr>
      </w:pPr>
      <w:r>
        <w:rPr>
          <w:rFonts w:hint="eastAsia" w:ascii="宋体" w:hAnsi="宋体" w:cs="宋体"/>
          <w:spacing w:val="-6"/>
          <w:sz w:val="24"/>
          <w:szCs w:val="24"/>
          <w:lang w:eastAsia="zh-CN"/>
        </w:rPr>
        <w:t>（三）</w:t>
      </w:r>
      <w:r>
        <w:rPr>
          <w:rFonts w:hint="eastAsia" w:ascii="宋体" w:hAnsi="宋体" w:cs="宋体"/>
          <w:spacing w:val="-6"/>
          <w:sz w:val="24"/>
          <w:szCs w:val="24"/>
        </w:rPr>
        <w:t>本协议一式</w:t>
      </w:r>
      <w:r>
        <w:rPr>
          <w:rFonts w:hint="eastAsia" w:ascii="宋体" w:hAnsi="宋体" w:cs="宋体"/>
          <w:spacing w:val="-6"/>
          <w:sz w:val="24"/>
          <w:szCs w:val="24"/>
          <w:lang w:eastAsia="zh-CN"/>
        </w:rPr>
        <w:t>三</w:t>
      </w:r>
      <w:r>
        <w:rPr>
          <w:rFonts w:hint="eastAsia" w:ascii="宋体" w:hAnsi="宋体" w:cs="宋体"/>
          <w:spacing w:val="-6"/>
          <w:sz w:val="24"/>
          <w:szCs w:val="24"/>
        </w:rPr>
        <w:t>份，具有同等法律效力，甲、乙</w:t>
      </w:r>
      <w:r>
        <w:rPr>
          <w:rFonts w:hint="eastAsia" w:ascii="宋体" w:hAnsi="宋体" w:cs="宋体"/>
          <w:spacing w:val="-6"/>
          <w:sz w:val="24"/>
          <w:szCs w:val="24"/>
          <w:lang w:eastAsia="zh-CN"/>
        </w:rPr>
        <w:t>、丙三</w:t>
      </w:r>
      <w:r>
        <w:rPr>
          <w:rFonts w:hint="eastAsia" w:ascii="宋体" w:hAnsi="宋体" w:cs="宋体"/>
          <w:spacing w:val="-6"/>
          <w:sz w:val="24"/>
          <w:szCs w:val="24"/>
        </w:rPr>
        <w:t>方各执</w:t>
      </w:r>
      <w:r>
        <w:rPr>
          <w:rFonts w:hint="eastAsia" w:ascii="宋体" w:hAnsi="宋体" w:cs="宋体"/>
          <w:spacing w:val="-6"/>
          <w:sz w:val="24"/>
          <w:szCs w:val="24"/>
          <w:lang w:eastAsia="zh-CN"/>
        </w:rPr>
        <w:t>一</w:t>
      </w:r>
      <w:r>
        <w:rPr>
          <w:rFonts w:hint="eastAsia" w:ascii="宋体" w:hAnsi="宋体" w:cs="宋体"/>
          <w:spacing w:val="-6"/>
          <w:sz w:val="24"/>
          <w:szCs w:val="24"/>
        </w:rPr>
        <w:t>份。</w:t>
      </w:r>
    </w:p>
    <w:p>
      <w:pPr>
        <w:spacing w:line="360" w:lineRule="auto"/>
        <w:jc w:val="left"/>
        <w:rPr>
          <w:rFonts w:ascii="宋体" w:hAnsi="宋体" w:cs="宋体"/>
          <w:spacing w:val="-6"/>
          <w:sz w:val="24"/>
          <w:szCs w:val="24"/>
        </w:rPr>
      </w:pPr>
    </w:p>
    <w:p>
      <w:pPr>
        <w:spacing w:line="480" w:lineRule="auto"/>
        <w:rPr>
          <w:rFonts w:hint="eastAsia" w:ascii="宋体" w:hAnsi="宋体" w:cs="宋体"/>
          <w:sz w:val="24"/>
          <w:szCs w:val="24"/>
        </w:rPr>
      </w:pPr>
      <w:r>
        <w:rPr>
          <w:rFonts w:hint="eastAsia" w:ascii="宋体" w:hAnsi="宋体" w:cs="宋体"/>
          <w:spacing w:val="-2"/>
          <w:sz w:val="24"/>
          <w:szCs w:val="24"/>
        </w:rPr>
        <w:t>甲方：</w:t>
      </w:r>
      <w:r>
        <w:rPr>
          <w:rFonts w:hint="eastAsia" w:ascii="宋体" w:hAnsi="宋体" w:cs="宋体"/>
          <w:spacing w:val="-2"/>
          <w:sz w:val="24"/>
          <w:szCs w:val="24"/>
          <w:u w:val="single"/>
        </w:rPr>
        <w:t xml:space="preserve">              </w:t>
      </w:r>
      <w:r>
        <w:rPr>
          <w:rFonts w:ascii="宋体" w:hAnsi="宋体" w:cs="宋体"/>
          <w:spacing w:val="-2"/>
          <w:sz w:val="24"/>
          <w:szCs w:val="24"/>
          <w:u w:val="single"/>
        </w:rPr>
        <w:t xml:space="preserve">     </w:t>
      </w:r>
      <w:r>
        <w:rPr>
          <w:rFonts w:hint="eastAsia" w:ascii="宋体" w:hAnsi="宋体" w:cs="宋体"/>
          <w:spacing w:val="-2"/>
          <w:sz w:val="24"/>
          <w:szCs w:val="24"/>
          <w:u w:val="single"/>
        </w:rPr>
        <w:t xml:space="preserve">     </w:t>
      </w:r>
      <w:r>
        <w:rPr>
          <w:rFonts w:hint="eastAsia" w:ascii="宋体" w:hAnsi="宋体" w:cs="宋体"/>
          <w:spacing w:val="-2"/>
          <w:sz w:val="24"/>
          <w:szCs w:val="24"/>
        </w:rPr>
        <w:t>（</w:t>
      </w:r>
      <w:r>
        <w:rPr>
          <w:rFonts w:hint="eastAsia" w:ascii="宋体" w:hAnsi="宋体" w:cs="宋体"/>
          <w:spacing w:val="-2"/>
          <w:sz w:val="24"/>
          <w:szCs w:val="24"/>
          <w:lang w:eastAsia="zh-CN"/>
        </w:rPr>
        <w:t>签字</w:t>
      </w:r>
      <w:r>
        <w:rPr>
          <w:rFonts w:hint="eastAsia" w:ascii="宋体" w:hAnsi="宋体" w:cs="宋体"/>
          <w:spacing w:val="-2"/>
          <w:sz w:val="24"/>
          <w:szCs w:val="24"/>
        </w:rPr>
        <w:t xml:space="preserve">） </w:t>
      </w:r>
      <w:r>
        <w:rPr>
          <w:rFonts w:ascii="宋体" w:hAnsi="宋体" w:cs="宋体"/>
          <w:spacing w:val="-2"/>
          <w:sz w:val="24"/>
          <w:szCs w:val="24"/>
        </w:rPr>
        <w:t xml:space="preserve">  </w:t>
      </w:r>
      <w:r>
        <w:rPr>
          <w:rFonts w:hint="eastAsia" w:ascii="宋体" w:hAnsi="宋体" w:cs="宋体"/>
          <w:spacing w:val="-2"/>
          <w:sz w:val="24"/>
          <w:szCs w:val="24"/>
          <w:lang w:val="en-US" w:eastAsia="zh-CN"/>
        </w:rPr>
        <w:t xml:space="preserve">     </w:t>
      </w:r>
      <w:r>
        <w:rPr>
          <w:rFonts w:hint="eastAsia" w:ascii="宋体" w:hAnsi="宋体" w:cs="宋体"/>
          <w:spacing w:val="-2"/>
          <w:sz w:val="24"/>
          <w:szCs w:val="24"/>
        </w:rPr>
        <w:t xml:space="preserve">日期： </w:t>
      </w:r>
      <w:r>
        <w:rPr>
          <w:rFonts w:ascii="宋体" w:hAnsi="宋体" w:cs="宋体"/>
          <w:spacing w:val="-2"/>
          <w:sz w:val="24"/>
          <w:szCs w:val="24"/>
        </w:rPr>
        <w:t xml:space="preserve">      </w:t>
      </w:r>
      <w:r>
        <w:rPr>
          <w:rFonts w:hint="eastAsia" w:ascii="宋体" w:hAnsi="宋体" w:cs="宋体"/>
          <w:spacing w:val="-2"/>
          <w:sz w:val="24"/>
          <w:szCs w:val="24"/>
        </w:rPr>
        <w:t>年</w:t>
      </w:r>
      <w:r>
        <w:rPr>
          <w:rFonts w:ascii="宋体" w:hAnsi="宋体" w:cs="宋体"/>
          <w:spacing w:val="-2"/>
          <w:sz w:val="24"/>
          <w:szCs w:val="24"/>
        </w:rPr>
        <w:t xml:space="preserve">  </w:t>
      </w:r>
      <w:r>
        <w:rPr>
          <w:rFonts w:hint="eastAsia" w:ascii="宋体" w:hAnsi="宋体" w:cs="宋体"/>
          <w:spacing w:val="-2"/>
          <w:sz w:val="24"/>
          <w:szCs w:val="24"/>
        </w:rPr>
        <w:t xml:space="preserve"> </w:t>
      </w:r>
      <w:r>
        <w:rPr>
          <w:rFonts w:ascii="宋体" w:hAnsi="宋体" w:cs="宋体"/>
          <w:spacing w:val="-2"/>
          <w:sz w:val="24"/>
          <w:szCs w:val="24"/>
        </w:rPr>
        <w:t xml:space="preserve"> </w:t>
      </w:r>
      <w:r>
        <w:rPr>
          <w:rFonts w:hint="eastAsia" w:ascii="宋体" w:hAnsi="宋体" w:cs="宋体"/>
          <w:spacing w:val="-2"/>
          <w:sz w:val="24"/>
          <w:szCs w:val="24"/>
        </w:rPr>
        <w:t>月</w:t>
      </w:r>
      <w:r>
        <w:rPr>
          <w:rFonts w:ascii="宋体" w:hAnsi="宋体" w:cs="宋体"/>
          <w:spacing w:val="-2"/>
          <w:sz w:val="24"/>
          <w:szCs w:val="24"/>
        </w:rPr>
        <w:t xml:space="preserve">  </w:t>
      </w:r>
      <w:r>
        <w:rPr>
          <w:rFonts w:hint="eastAsia" w:ascii="宋体" w:hAnsi="宋体" w:cs="宋体"/>
          <w:spacing w:val="-2"/>
          <w:sz w:val="24"/>
          <w:szCs w:val="24"/>
        </w:rPr>
        <w:t xml:space="preserve"> </w:t>
      </w:r>
      <w:r>
        <w:rPr>
          <w:rFonts w:ascii="宋体" w:hAnsi="宋体" w:cs="宋体"/>
          <w:spacing w:val="-2"/>
          <w:sz w:val="24"/>
          <w:szCs w:val="24"/>
        </w:rPr>
        <w:t xml:space="preserve"> </w:t>
      </w:r>
      <w:r>
        <w:rPr>
          <w:rFonts w:hint="eastAsia" w:ascii="宋体" w:hAnsi="宋体" w:cs="宋体"/>
          <w:spacing w:val="-2"/>
          <w:sz w:val="24"/>
          <w:szCs w:val="24"/>
        </w:rPr>
        <w:t xml:space="preserve">日 </w:t>
      </w:r>
    </w:p>
    <w:p>
      <w:pPr>
        <w:spacing w:line="360" w:lineRule="auto"/>
        <w:rPr>
          <w:rFonts w:ascii="宋体" w:hAnsi="宋体"/>
        </w:rPr>
      </w:pPr>
      <w:r>
        <w:rPr>
          <w:rFonts w:hint="eastAsia" w:ascii="宋体" w:hAnsi="宋体" w:cs="宋体"/>
          <w:sz w:val="24"/>
          <w:szCs w:val="24"/>
        </w:rPr>
        <w:t>课程团队其他成员（签名）：</w:t>
      </w:r>
    </w:p>
    <w:tbl>
      <w:tblPr>
        <w:tblStyle w:val="7"/>
        <w:tblW w:w="919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3"/>
        <w:gridCol w:w="2924"/>
        <w:gridCol w:w="2533"/>
        <w:gridCol w:w="21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trPr>
        <w:tc>
          <w:tcPr>
            <w:tcW w:w="1553" w:type="dxa"/>
            <w:noWrap w:val="0"/>
            <w:vAlign w:val="top"/>
          </w:tcPr>
          <w:p>
            <w:pPr>
              <w:spacing w:line="440" w:lineRule="exact"/>
              <w:jc w:val="center"/>
              <w:rPr>
                <w:sz w:val="24"/>
                <w:szCs w:val="24"/>
              </w:rPr>
            </w:pPr>
            <w:r>
              <w:rPr>
                <w:rFonts w:hint="eastAsia"/>
                <w:sz w:val="24"/>
                <w:szCs w:val="24"/>
              </w:rPr>
              <w:t>姓名</w:t>
            </w:r>
          </w:p>
        </w:tc>
        <w:tc>
          <w:tcPr>
            <w:tcW w:w="2924" w:type="dxa"/>
            <w:noWrap w:val="0"/>
            <w:vAlign w:val="top"/>
          </w:tcPr>
          <w:p>
            <w:pPr>
              <w:spacing w:line="440" w:lineRule="exact"/>
              <w:jc w:val="center"/>
              <w:rPr>
                <w:sz w:val="24"/>
                <w:szCs w:val="24"/>
              </w:rPr>
            </w:pPr>
            <w:r>
              <w:rPr>
                <w:rFonts w:hint="eastAsia"/>
                <w:sz w:val="24"/>
                <w:szCs w:val="24"/>
              </w:rPr>
              <w:t>身份证号</w:t>
            </w:r>
          </w:p>
        </w:tc>
        <w:tc>
          <w:tcPr>
            <w:tcW w:w="2533" w:type="dxa"/>
            <w:noWrap w:val="0"/>
            <w:vAlign w:val="top"/>
          </w:tcPr>
          <w:p>
            <w:pPr>
              <w:spacing w:line="440" w:lineRule="exact"/>
              <w:jc w:val="center"/>
              <w:rPr>
                <w:rFonts w:hint="eastAsia" w:eastAsia="宋体"/>
                <w:sz w:val="24"/>
                <w:szCs w:val="24"/>
                <w:lang w:eastAsia="zh-CN"/>
              </w:rPr>
            </w:pPr>
            <w:r>
              <w:rPr>
                <w:rFonts w:hint="eastAsia"/>
                <w:sz w:val="24"/>
                <w:szCs w:val="24"/>
                <w:lang w:eastAsia="zh-CN"/>
              </w:rPr>
              <w:t>电话</w:t>
            </w:r>
          </w:p>
        </w:tc>
        <w:tc>
          <w:tcPr>
            <w:tcW w:w="2189" w:type="dxa"/>
            <w:noWrap w:val="0"/>
            <w:vAlign w:val="top"/>
          </w:tcPr>
          <w:p>
            <w:pPr>
              <w:spacing w:line="440" w:lineRule="exact"/>
              <w:jc w:val="center"/>
              <w:rPr>
                <w:rFonts w:hint="eastAsia"/>
                <w:sz w:val="24"/>
                <w:szCs w:val="24"/>
              </w:rPr>
            </w:pPr>
            <w:r>
              <w:rPr>
                <w:rFonts w:hint="eastAsia"/>
                <w:sz w:val="24"/>
                <w:szCs w:val="24"/>
              </w:rPr>
              <w:t>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trPr>
        <w:tc>
          <w:tcPr>
            <w:tcW w:w="1553" w:type="dxa"/>
            <w:noWrap w:val="0"/>
            <w:vAlign w:val="top"/>
          </w:tcPr>
          <w:p>
            <w:pPr>
              <w:spacing w:line="440" w:lineRule="exact"/>
            </w:pPr>
          </w:p>
        </w:tc>
        <w:tc>
          <w:tcPr>
            <w:tcW w:w="2924" w:type="dxa"/>
            <w:noWrap w:val="0"/>
            <w:vAlign w:val="top"/>
          </w:tcPr>
          <w:p>
            <w:pPr>
              <w:spacing w:line="440" w:lineRule="exact"/>
            </w:pPr>
          </w:p>
        </w:tc>
        <w:tc>
          <w:tcPr>
            <w:tcW w:w="2533" w:type="dxa"/>
            <w:noWrap w:val="0"/>
            <w:vAlign w:val="top"/>
          </w:tcPr>
          <w:p>
            <w:pPr>
              <w:spacing w:line="440" w:lineRule="exact"/>
            </w:pPr>
          </w:p>
        </w:tc>
        <w:tc>
          <w:tcPr>
            <w:tcW w:w="2189" w:type="dxa"/>
            <w:noWrap w:val="0"/>
            <w:vAlign w:val="top"/>
          </w:tcPr>
          <w:p>
            <w:pPr>
              <w:spacing w:line="440"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trPr>
        <w:tc>
          <w:tcPr>
            <w:tcW w:w="1553" w:type="dxa"/>
            <w:noWrap w:val="0"/>
            <w:vAlign w:val="top"/>
          </w:tcPr>
          <w:p>
            <w:pPr>
              <w:spacing w:line="440" w:lineRule="exact"/>
            </w:pPr>
          </w:p>
        </w:tc>
        <w:tc>
          <w:tcPr>
            <w:tcW w:w="2924" w:type="dxa"/>
            <w:noWrap w:val="0"/>
            <w:vAlign w:val="top"/>
          </w:tcPr>
          <w:p>
            <w:pPr>
              <w:spacing w:line="440" w:lineRule="exact"/>
            </w:pPr>
          </w:p>
        </w:tc>
        <w:tc>
          <w:tcPr>
            <w:tcW w:w="2533" w:type="dxa"/>
            <w:noWrap w:val="0"/>
            <w:vAlign w:val="top"/>
          </w:tcPr>
          <w:p>
            <w:pPr>
              <w:spacing w:line="440" w:lineRule="exact"/>
            </w:pPr>
          </w:p>
        </w:tc>
        <w:tc>
          <w:tcPr>
            <w:tcW w:w="2189" w:type="dxa"/>
            <w:noWrap w:val="0"/>
            <w:vAlign w:val="top"/>
          </w:tcPr>
          <w:p>
            <w:pPr>
              <w:spacing w:line="440"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trPr>
        <w:tc>
          <w:tcPr>
            <w:tcW w:w="1553" w:type="dxa"/>
            <w:noWrap w:val="0"/>
            <w:vAlign w:val="top"/>
          </w:tcPr>
          <w:p>
            <w:pPr>
              <w:spacing w:line="440" w:lineRule="exact"/>
            </w:pPr>
          </w:p>
        </w:tc>
        <w:tc>
          <w:tcPr>
            <w:tcW w:w="2924" w:type="dxa"/>
            <w:noWrap w:val="0"/>
            <w:vAlign w:val="top"/>
          </w:tcPr>
          <w:p>
            <w:pPr>
              <w:spacing w:line="440" w:lineRule="exact"/>
            </w:pPr>
          </w:p>
        </w:tc>
        <w:tc>
          <w:tcPr>
            <w:tcW w:w="2533" w:type="dxa"/>
            <w:noWrap w:val="0"/>
            <w:vAlign w:val="top"/>
          </w:tcPr>
          <w:p>
            <w:pPr>
              <w:spacing w:line="440" w:lineRule="exact"/>
            </w:pPr>
          </w:p>
        </w:tc>
        <w:tc>
          <w:tcPr>
            <w:tcW w:w="2189" w:type="dxa"/>
            <w:noWrap w:val="0"/>
            <w:vAlign w:val="top"/>
          </w:tcPr>
          <w:p>
            <w:pPr>
              <w:spacing w:line="440"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1553" w:type="dxa"/>
            <w:noWrap w:val="0"/>
            <w:vAlign w:val="top"/>
          </w:tcPr>
          <w:p>
            <w:pPr>
              <w:spacing w:line="440" w:lineRule="exact"/>
            </w:pPr>
          </w:p>
        </w:tc>
        <w:tc>
          <w:tcPr>
            <w:tcW w:w="2924" w:type="dxa"/>
            <w:noWrap w:val="0"/>
            <w:vAlign w:val="top"/>
          </w:tcPr>
          <w:p>
            <w:pPr>
              <w:spacing w:line="440" w:lineRule="exact"/>
            </w:pPr>
          </w:p>
        </w:tc>
        <w:tc>
          <w:tcPr>
            <w:tcW w:w="2533" w:type="dxa"/>
            <w:noWrap w:val="0"/>
            <w:vAlign w:val="top"/>
          </w:tcPr>
          <w:p>
            <w:pPr>
              <w:spacing w:line="440" w:lineRule="exact"/>
            </w:pPr>
          </w:p>
        </w:tc>
        <w:tc>
          <w:tcPr>
            <w:tcW w:w="2189" w:type="dxa"/>
            <w:noWrap w:val="0"/>
            <w:vAlign w:val="top"/>
          </w:tcPr>
          <w:p>
            <w:pPr>
              <w:spacing w:line="440" w:lineRule="exact"/>
            </w:pPr>
          </w:p>
        </w:tc>
      </w:tr>
    </w:tbl>
    <w:p>
      <w:pPr>
        <w:spacing w:line="480" w:lineRule="auto"/>
        <w:rPr>
          <w:rFonts w:hint="eastAsia" w:ascii="宋体" w:hAnsi="宋体" w:cs="宋体"/>
          <w:spacing w:val="-2"/>
          <w:sz w:val="24"/>
          <w:szCs w:val="24"/>
          <w:lang w:eastAsia="zh-CN"/>
        </w:rPr>
      </w:pPr>
    </w:p>
    <w:p>
      <w:pPr>
        <w:spacing w:line="480" w:lineRule="auto"/>
        <w:rPr>
          <w:rFonts w:hint="eastAsia" w:ascii="宋体" w:hAnsi="宋体" w:cs="宋体"/>
          <w:spacing w:val="-2"/>
          <w:sz w:val="24"/>
          <w:szCs w:val="24"/>
        </w:rPr>
      </w:pPr>
      <w:r>
        <w:rPr>
          <w:rFonts w:hint="eastAsia" w:ascii="宋体" w:hAnsi="宋体" w:cs="宋体"/>
          <w:spacing w:val="-2"/>
          <w:sz w:val="24"/>
          <w:szCs w:val="24"/>
          <w:lang w:eastAsia="zh-CN"/>
        </w:rPr>
        <w:t>乙方</w:t>
      </w:r>
      <w:r>
        <w:rPr>
          <w:rFonts w:hint="eastAsia" w:ascii="宋体" w:hAnsi="宋体" w:cs="宋体"/>
          <w:spacing w:val="-2"/>
          <w:sz w:val="24"/>
          <w:szCs w:val="24"/>
        </w:rPr>
        <w:t>：</w:t>
      </w:r>
      <w:r>
        <w:rPr>
          <w:rFonts w:hint="eastAsia" w:ascii="宋体" w:hAnsi="宋体" w:cs="宋体"/>
          <w:spacing w:val="-2"/>
          <w:sz w:val="24"/>
          <w:szCs w:val="24"/>
          <w:u w:val="none"/>
          <w:lang w:eastAsia="zh-CN"/>
        </w:rPr>
        <w:t>哈尔滨工业大学</w:t>
      </w:r>
      <w:r>
        <w:rPr>
          <w:rFonts w:hint="eastAsia" w:ascii="宋体" w:hAnsi="宋体" w:cs="宋体"/>
          <w:spacing w:val="-2"/>
          <w:sz w:val="24"/>
          <w:szCs w:val="24"/>
          <w:u w:val="single"/>
          <w:lang w:val="en-US" w:eastAsia="zh-CN"/>
        </w:rPr>
        <w:t xml:space="preserve"> </w:t>
      </w:r>
      <w:r>
        <w:rPr>
          <w:rFonts w:hint="eastAsia" w:ascii="宋体" w:hAnsi="宋体" w:cs="宋体"/>
          <w:spacing w:val="-2"/>
          <w:sz w:val="24"/>
          <w:szCs w:val="24"/>
          <w:u w:val="single"/>
        </w:rPr>
        <w:t xml:space="preserve">     </w:t>
      </w:r>
      <w:r>
        <w:rPr>
          <w:rFonts w:ascii="宋体" w:hAnsi="宋体" w:cs="宋体"/>
          <w:spacing w:val="-2"/>
          <w:sz w:val="24"/>
          <w:szCs w:val="24"/>
          <w:u w:val="single"/>
        </w:rPr>
        <w:t xml:space="preserve">  </w:t>
      </w:r>
      <w:r>
        <w:rPr>
          <w:rFonts w:hint="eastAsia" w:ascii="宋体" w:hAnsi="宋体" w:cs="宋体"/>
          <w:spacing w:val="-2"/>
          <w:sz w:val="24"/>
          <w:szCs w:val="24"/>
          <w:u w:val="none"/>
          <w:lang w:eastAsia="zh-CN"/>
        </w:rPr>
        <w:t>学院</w:t>
      </w:r>
      <w:r>
        <w:rPr>
          <w:rFonts w:ascii="宋体" w:hAnsi="宋体" w:cs="宋体"/>
          <w:spacing w:val="-2"/>
          <w:sz w:val="24"/>
          <w:szCs w:val="24"/>
          <w:u w:val="none"/>
        </w:rPr>
        <w:t xml:space="preserve"> </w:t>
      </w:r>
      <w:r>
        <w:rPr>
          <w:rFonts w:hint="eastAsia" w:ascii="宋体" w:hAnsi="宋体" w:cs="宋体"/>
          <w:spacing w:val="-2"/>
          <w:sz w:val="24"/>
          <w:szCs w:val="24"/>
        </w:rPr>
        <w:t>（</w:t>
      </w:r>
      <w:r>
        <w:rPr>
          <w:rFonts w:hint="eastAsia" w:ascii="宋体" w:hAnsi="宋体" w:cs="宋体"/>
          <w:spacing w:val="-2"/>
          <w:sz w:val="24"/>
          <w:szCs w:val="24"/>
          <w:lang w:eastAsia="zh-CN"/>
        </w:rPr>
        <w:t>盖章</w:t>
      </w:r>
      <w:r>
        <w:rPr>
          <w:rFonts w:hint="eastAsia" w:ascii="宋体" w:hAnsi="宋体" w:cs="宋体"/>
          <w:spacing w:val="-2"/>
          <w:sz w:val="24"/>
          <w:szCs w:val="24"/>
        </w:rPr>
        <w:t>）</w:t>
      </w:r>
    </w:p>
    <w:p>
      <w:pPr>
        <w:spacing w:line="480" w:lineRule="auto"/>
        <w:rPr>
          <w:rFonts w:hint="eastAsia" w:ascii="宋体" w:hAnsi="宋体" w:cs="宋体"/>
          <w:spacing w:val="-2"/>
          <w:sz w:val="24"/>
          <w:szCs w:val="24"/>
        </w:rPr>
      </w:pPr>
      <w:r>
        <w:rPr>
          <w:rFonts w:hint="eastAsia" w:ascii="宋体" w:hAnsi="宋体" w:cs="宋体"/>
          <w:spacing w:val="-2"/>
          <w:sz w:val="24"/>
          <w:szCs w:val="24"/>
          <w:lang w:eastAsia="zh-CN"/>
        </w:rPr>
        <w:t>负责人：</w:t>
      </w:r>
      <w:r>
        <w:rPr>
          <w:rFonts w:hint="eastAsia" w:ascii="宋体" w:hAnsi="宋体" w:cs="宋体"/>
          <w:spacing w:val="-2"/>
          <w:sz w:val="24"/>
          <w:szCs w:val="24"/>
          <w:u w:val="single"/>
        </w:rPr>
        <w:t xml:space="preserve">   </w:t>
      </w:r>
      <w:r>
        <w:rPr>
          <w:rFonts w:hint="eastAsia" w:ascii="宋体" w:hAnsi="宋体" w:cs="宋体"/>
          <w:spacing w:val="-2"/>
          <w:sz w:val="24"/>
          <w:szCs w:val="24"/>
          <w:u w:val="single"/>
          <w:lang w:eastAsia="zh-CN"/>
        </w:rPr>
        <w:t>（教学主管院长）</w:t>
      </w:r>
      <w:r>
        <w:rPr>
          <w:rFonts w:hint="eastAsia" w:ascii="宋体" w:hAnsi="宋体" w:cs="宋体"/>
          <w:spacing w:val="-2"/>
          <w:sz w:val="24"/>
          <w:szCs w:val="24"/>
          <w:u w:val="single"/>
        </w:rPr>
        <w:t xml:space="preserve">        </w:t>
      </w:r>
      <w:r>
        <w:rPr>
          <w:rFonts w:hint="eastAsia" w:ascii="宋体" w:hAnsi="宋体" w:cs="宋体"/>
          <w:spacing w:val="-2"/>
          <w:sz w:val="24"/>
          <w:szCs w:val="24"/>
        </w:rPr>
        <w:t>（签字）</w:t>
      </w:r>
    </w:p>
    <w:p>
      <w:pPr>
        <w:spacing w:line="480" w:lineRule="auto"/>
        <w:rPr>
          <w:rFonts w:hint="eastAsia" w:ascii="宋体" w:hAnsi="宋体" w:eastAsia="宋体" w:cs="宋体"/>
          <w:spacing w:val="-2"/>
          <w:sz w:val="24"/>
          <w:szCs w:val="24"/>
          <w:lang w:eastAsia="zh-CN"/>
        </w:rPr>
      </w:pPr>
      <w:r>
        <w:rPr>
          <w:rFonts w:hint="eastAsia" w:ascii="宋体" w:hAnsi="宋体" w:cs="宋体"/>
          <w:spacing w:val="-2"/>
          <w:sz w:val="24"/>
          <w:szCs w:val="24"/>
          <w:lang w:eastAsia="zh-CN"/>
        </w:rPr>
        <w:t>党委负责人：</w:t>
      </w:r>
      <w:r>
        <w:rPr>
          <w:rFonts w:hint="eastAsia" w:ascii="宋体" w:hAnsi="宋体" w:cs="宋体"/>
          <w:spacing w:val="-2"/>
          <w:sz w:val="24"/>
          <w:szCs w:val="24"/>
          <w:u w:val="single"/>
        </w:rPr>
        <w:t xml:space="preserve">               </w:t>
      </w:r>
      <w:r>
        <w:rPr>
          <w:rFonts w:ascii="宋体" w:hAnsi="宋体" w:cs="宋体"/>
          <w:spacing w:val="-2"/>
          <w:sz w:val="24"/>
          <w:szCs w:val="24"/>
          <w:u w:val="single"/>
        </w:rPr>
        <w:t xml:space="preserve"> </w:t>
      </w:r>
      <w:r>
        <w:rPr>
          <w:rFonts w:hint="eastAsia" w:ascii="宋体" w:hAnsi="宋体" w:cs="宋体"/>
          <w:spacing w:val="-2"/>
          <w:sz w:val="24"/>
          <w:szCs w:val="24"/>
          <w:u w:val="single"/>
        </w:rPr>
        <w:t xml:space="preserve">     </w:t>
      </w:r>
      <w:r>
        <w:rPr>
          <w:rFonts w:hint="eastAsia" w:ascii="宋体" w:hAnsi="宋体" w:cs="宋体"/>
          <w:spacing w:val="-2"/>
          <w:sz w:val="24"/>
          <w:szCs w:val="24"/>
        </w:rPr>
        <w:t>（签字）</w:t>
      </w:r>
    </w:p>
    <w:p>
      <w:pPr>
        <w:spacing w:line="480" w:lineRule="auto"/>
        <w:rPr>
          <w:rFonts w:ascii="宋体" w:hAnsi="宋体" w:cs="宋体"/>
          <w:spacing w:val="-2"/>
          <w:sz w:val="24"/>
          <w:szCs w:val="24"/>
        </w:rPr>
      </w:pPr>
      <w:r>
        <w:rPr>
          <w:rFonts w:hint="eastAsia" w:ascii="宋体" w:hAnsi="宋体" w:cs="宋体"/>
          <w:spacing w:val="-2"/>
          <w:sz w:val="24"/>
          <w:szCs w:val="24"/>
        </w:rPr>
        <w:t xml:space="preserve">日期： </w:t>
      </w:r>
      <w:r>
        <w:rPr>
          <w:rFonts w:ascii="宋体" w:hAnsi="宋体" w:cs="宋体"/>
          <w:spacing w:val="-2"/>
          <w:sz w:val="24"/>
          <w:szCs w:val="24"/>
        </w:rPr>
        <w:t xml:space="preserve">      </w:t>
      </w:r>
      <w:r>
        <w:rPr>
          <w:rFonts w:hint="eastAsia" w:ascii="宋体" w:hAnsi="宋体" w:cs="宋体"/>
          <w:spacing w:val="-2"/>
          <w:sz w:val="24"/>
          <w:szCs w:val="24"/>
        </w:rPr>
        <w:t>年</w:t>
      </w:r>
      <w:r>
        <w:rPr>
          <w:rFonts w:ascii="宋体" w:hAnsi="宋体" w:cs="宋体"/>
          <w:spacing w:val="-2"/>
          <w:sz w:val="24"/>
          <w:szCs w:val="24"/>
        </w:rPr>
        <w:t xml:space="preserve">  </w:t>
      </w:r>
      <w:r>
        <w:rPr>
          <w:rFonts w:hint="eastAsia" w:ascii="宋体" w:hAnsi="宋体" w:cs="宋体"/>
          <w:spacing w:val="-2"/>
          <w:sz w:val="24"/>
          <w:szCs w:val="24"/>
        </w:rPr>
        <w:t xml:space="preserve"> </w:t>
      </w:r>
      <w:r>
        <w:rPr>
          <w:rFonts w:ascii="宋体" w:hAnsi="宋体" w:cs="宋体"/>
          <w:spacing w:val="-2"/>
          <w:sz w:val="24"/>
          <w:szCs w:val="24"/>
        </w:rPr>
        <w:t xml:space="preserve"> </w:t>
      </w:r>
      <w:r>
        <w:rPr>
          <w:rFonts w:hint="eastAsia" w:ascii="宋体" w:hAnsi="宋体" w:cs="宋体"/>
          <w:spacing w:val="-2"/>
          <w:sz w:val="24"/>
          <w:szCs w:val="24"/>
        </w:rPr>
        <w:t>月</w:t>
      </w:r>
      <w:r>
        <w:rPr>
          <w:rFonts w:ascii="宋体" w:hAnsi="宋体" w:cs="宋体"/>
          <w:spacing w:val="-2"/>
          <w:sz w:val="24"/>
          <w:szCs w:val="24"/>
        </w:rPr>
        <w:t xml:space="preserve">  </w:t>
      </w:r>
      <w:r>
        <w:rPr>
          <w:rFonts w:hint="eastAsia" w:ascii="宋体" w:hAnsi="宋体" w:cs="宋体"/>
          <w:spacing w:val="-2"/>
          <w:sz w:val="24"/>
          <w:szCs w:val="24"/>
        </w:rPr>
        <w:t xml:space="preserve"> </w:t>
      </w:r>
      <w:r>
        <w:rPr>
          <w:rFonts w:ascii="宋体" w:hAnsi="宋体" w:cs="宋体"/>
          <w:spacing w:val="-2"/>
          <w:sz w:val="24"/>
          <w:szCs w:val="24"/>
        </w:rPr>
        <w:t xml:space="preserve"> </w:t>
      </w:r>
      <w:r>
        <w:rPr>
          <w:rFonts w:hint="eastAsia" w:ascii="宋体" w:hAnsi="宋体" w:cs="宋体"/>
          <w:spacing w:val="-2"/>
          <w:sz w:val="24"/>
          <w:szCs w:val="24"/>
        </w:rPr>
        <w:t xml:space="preserve">日 </w:t>
      </w:r>
      <w:r>
        <w:rPr>
          <w:rFonts w:ascii="宋体" w:hAnsi="宋体" w:cs="宋体"/>
          <w:spacing w:val="-2"/>
          <w:sz w:val="24"/>
          <w:szCs w:val="24"/>
        </w:rPr>
        <w:t xml:space="preserve">         </w:t>
      </w:r>
    </w:p>
    <w:p>
      <w:pPr>
        <w:spacing w:line="480" w:lineRule="auto"/>
        <w:rPr>
          <w:rFonts w:hint="eastAsia" w:ascii="宋体" w:hAnsi="宋体" w:cs="宋体"/>
          <w:spacing w:val="-2"/>
          <w:sz w:val="24"/>
          <w:szCs w:val="24"/>
          <w:lang w:eastAsia="zh-CN"/>
        </w:rPr>
      </w:pPr>
    </w:p>
    <w:p>
      <w:pPr>
        <w:spacing w:line="480" w:lineRule="auto"/>
        <w:rPr>
          <w:rFonts w:ascii="宋体" w:hAnsi="宋体" w:cs="宋体"/>
          <w:spacing w:val="-2"/>
          <w:sz w:val="24"/>
          <w:szCs w:val="24"/>
        </w:rPr>
      </w:pPr>
      <w:r>
        <w:rPr>
          <w:rFonts w:hint="eastAsia" w:ascii="宋体" w:hAnsi="宋体" w:cs="宋体"/>
          <w:spacing w:val="-2"/>
          <w:sz w:val="24"/>
          <w:szCs w:val="24"/>
          <w:lang w:eastAsia="zh-CN"/>
        </w:rPr>
        <w:t>丙</w:t>
      </w:r>
      <w:r>
        <w:rPr>
          <w:rFonts w:hint="eastAsia" w:ascii="宋体" w:hAnsi="宋体" w:cs="宋体"/>
          <w:spacing w:val="-2"/>
          <w:sz w:val="24"/>
          <w:szCs w:val="24"/>
        </w:rPr>
        <w:t>方：</w:t>
      </w:r>
      <w:r>
        <w:rPr>
          <w:rFonts w:hint="eastAsia" w:ascii="宋体" w:hAnsi="宋体" w:cs="宋体"/>
          <w:spacing w:val="-2"/>
          <w:sz w:val="24"/>
          <w:szCs w:val="24"/>
          <w:lang w:eastAsia="zh-CN"/>
        </w:rPr>
        <w:t>哈尔滨工业大学教学研究与质量管理处</w:t>
      </w:r>
      <w:r>
        <w:rPr>
          <w:rFonts w:hint="eastAsia" w:ascii="宋体" w:hAnsi="宋体" w:cs="宋体"/>
          <w:spacing w:val="-2"/>
          <w:sz w:val="24"/>
          <w:szCs w:val="24"/>
        </w:rPr>
        <w:t>（盖章）</w:t>
      </w:r>
    </w:p>
    <w:p>
      <w:pPr>
        <w:spacing w:line="480" w:lineRule="auto"/>
        <w:rPr>
          <w:rFonts w:hint="eastAsia" w:ascii="宋体" w:hAnsi="宋体" w:cs="宋体"/>
          <w:spacing w:val="-2"/>
          <w:sz w:val="24"/>
          <w:szCs w:val="24"/>
        </w:rPr>
      </w:pPr>
      <w:r>
        <w:rPr>
          <w:rFonts w:hint="eastAsia" w:ascii="宋体" w:hAnsi="宋体" w:cs="宋体"/>
          <w:spacing w:val="-2"/>
          <w:sz w:val="24"/>
          <w:szCs w:val="24"/>
        </w:rPr>
        <w:t>代表：</w:t>
      </w:r>
      <w:r>
        <w:rPr>
          <w:rFonts w:hint="eastAsia" w:ascii="宋体" w:hAnsi="宋体" w:cs="宋体"/>
          <w:spacing w:val="-2"/>
          <w:sz w:val="24"/>
          <w:szCs w:val="24"/>
          <w:u w:val="single"/>
        </w:rPr>
        <w:t xml:space="preserve">               </w:t>
      </w:r>
      <w:r>
        <w:rPr>
          <w:rFonts w:ascii="宋体" w:hAnsi="宋体" w:cs="宋体"/>
          <w:spacing w:val="-2"/>
          <w:sz w:val="24"/>
          <w:szCs w:val="24"/>
          <w:u w:val="single"/>
        </w:rPr>
        <w:t xml:space="preserve"> </w:t>
      </w:r>
      <w:r>
        <w:rPr>
          <w:rFonts w:hint="eastAsia" w:ascii="宋体" w:hAnsi="宋体" w:cs="宋体"/>
          <w:spacing w:val="-2"/>
          <w:sz w:val="24"/>
          <w:szCs w:val="24"/>
          <w:u w:val="single"/>
        </w:rPr>
        <w:t xml:space="preserve">     </w:t>
      </w:r>
      <w:r>
        <w:rPr>
          <w:rFonts w:hint="eastAsia" w:ascii="宋体" w:hAnsi="宋体" w:cs="宋体"/>
          <w:spacing w:val="-2"/>
          <w:sz w:val="24"/>
          <w:szCs w:val="24"/>
        </w:rPr>
        <w:t>（签字）</w:t>
      </w:r>
    </w:p>
    <w:p>
      <w:pPr>
        <w:spacing w:line="480" w:lineRule="auto"/>
      </w:pPr>
      <w:r>
        <w:rPr>
          <w:rFonts w:hint="eastAsia" w:ascii="宋体" w:hAnsi="宋体" w:cs="宋体"/>
          <w:spacing w:val="-2"/>
          <w:sz w:val="24"/>
          <w:szCs w:val="24"/>
        </w:rPr>
        <w:t>日期：</w:t>
      </w:r>
      <w:r>
        <w:rPr>
          <w:rFonts w:ascii="宋体" w:hAnsi="宋体" w:cs="宋体"/>
          <w:spacing w:val="-2"/>
          <w:sz w:val="24"/>
          <w:szCs w:val="24"/>
        </w:rPr>
        <w:t xml:space="preserve">     </w:t>
      </w:r>
      <w:r>
        <w:rPr>
          <w:rFonts w:hint="eastAsia" w:ascii="宋体" w:hAnsi="宋体" w:cs="宋体"/>
          <w:spacing w:val="-2"/>
          <w:sz w:val="24"/>
          <w:szCs w:val="24"/>
        </w:rPr>
        <w:t xml:space="preserve"> 年</w:t>
      </w:r>
      <w:r>
        <w:rPr>
          <w:rFonts w:ascii="宋体" w:hAnsi="宋体" w:cs="宋体"/>
          <w:spacing w:val="-2"/>
          <w:sz w:val="24"/>
          <w:szCs w:val="24"/>
        </w:rPr>
        <w:t xml:space="preserve"> </w:t>
      </w:r>
      <w:r>
        <w:rPr>
          <w:rFonts w:hint="eastAsia" w:ascii="宋体" w:hAnsi="宋体" w:cs="宋体"/>
          <w:spacing w:val="-2"/>
          <w:sz w:val="24"/>
          <w:szCs w:val="24"/>
        </w:rPr>
        <w:t xml:space="preserve">   月</w:t>
      </w:r>
      <w:r>
        <w:rPr>
          <w:rFonts w:ascii="宋体" w:hAnsi="宋体" w:cs="宋体"/>
          <w:spacing w:val="-2"/>
          <w:sz w:val="24"/>
          <w:szCs w:val="24"/>
        </w:rPr>
        <w:t xml:space="preserve"> </w:t>
      </w:r>
      <w:r>
        <w:rPr>
          <w:rFonts w:hint="eastAsia" w:ascii="宋体" w:hAnsi="宋体" w:cs="宋体"/>
          <w:spacing w:val="-2"/>
          <w:sz w:val="24"/>
          <w:szCs w:val="24"/>
        </w:rPr>
        <w:t xml:space="preserve"> </w:t>
      </w:r>
      <w:r>
        <w:rPr>
          <w:rFonts w:ascii="宋体" w:hAnsi="宋体" w:cs="宋体"/>
          <w:spacing w:val="-2"/>
          <w:sz w:val="24"/>
          <w:szCs w:val="24"/>
        </w:rPr>
        <w:t xml:space="preserve">  </w:t>
      </w:r>
      <w:r>
        <w:rPr>
          <w:rFonts w:hint="eastAsia" w:ascii="宋体" w:hAnsi="宋体" w:cs="宋体"/>
          <w:spacing w:val="-2"/>
          <w:sz w:val="24"/>
          <w:szCs w:val="24"/>
        </w:rPr>
        <w:t>日</w:t>
      </w:r>
    </w:p>
    <w:sectPr>
      <w:footerReference r:id="rId3"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7977779"/>
      <w:docPartObj>
        <w:docPartGallery w:val="autotext"/>
      </w:docPartObj>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2MjYyZTA0OWViMDlkNTY3Zjg4MDU1MDkzMGQ2NWYifQ=="/>
  </w:docVars>
  <w:rsids>
    <w:rsidRoot w:val="00BE7BAC"/>
    <w:rsid w:val="00001663"/>
    <w:rsid w:val="00002348"/>
    <w:rsid w:val="00032468"/>
    <w:rsid w:val="00040DE8"/>
    <w:rsid w:val="0004144F"/>
    <w:rsid w:val="00042302"/>
    <w:rsid w:val="0004249A"/>
    <w:rsid w:val="000452D6"/>
    <w:rsid w:val="00050944"/>
    <w:rsid w:val="000514BD"/>
    <w:rsid w:val="00053791"/>
    <w:rsid w:val="000538F8"/>
    <w:rsid w:val="00055F37"/>
    <w:rsid w:val="00056C29"/>
    <w:rsid w:val="00072F89"/>
    <w:rsid w:val="000730F4"/>
    <w:rsid w:val="0007774D"/>
    <w:rsid w:val="00093B5C"/>
    <w:rsid w:val="000B03D9"/>
    <w:rsid w:val="000B3290"/>
    <w:rsid w:val="000B6C4D"/>
    <w:rsid w:val="000C0C8A"/>
    <w:rsid w:val="000C61B2"/>
    <w:rsid w:val="000D1972"/>
    <w:rsid w:val="000D4EC8"/>
    <w:rsid w:val="000D51F0"/>
    <w:rsid w:val="000E071C"/>
    <w:rsid w:val="000E7B21"/>
    <w:rsid w:val="000F6841"/>
    <w:rsid w:val="00101B25"/>
    <w:rsid w:val="00102B76"/>
    <w:rsid w:val="00104DD0"/>
    <w:rsid w:val="00107DA7"/>
    <w:rsid w:val="001111EE"/>
    <w:rsid w:val="00113079"/>
    <w:rsid w:val="00126D70"/>
    <w:rsid w:val="001278D9"/>
    <w:rsid w:val="00133A7A"/>
    <w:rsid w:val="00134C97"/>
    <w:rsid w:val="00137BC5"/>
    <w:rsid w:val="00142084"/>
    <w:rsid w:val="0014361C"/>
    <w:rsid w:val="00156120"/>
    <w:rsid w:val="001573EF"/>
    <w:rsid w:val="0016078F"/>
    <w:rsid w:val="001618D3"/>
    <w:rsid w:val="00162092"/>
    <w:rsid w:val="00166D82"/>
    <w:rsid w:val="00171B1D"/>
    <w:rsid w:val="00183AF9"/>
    <w:rsid w:val="00193C4D"/>
    <w:rsid w:val="001A5D0D"/>
    <w:rsid w:val="001C0D1D"/>
    <w:rsid w:val="001C4FAE"/>
    <w:rsid w:val="001C5D61"/>
    <w:rsid w:val="001E4CDE"/>
    <w:rsid w:val="001F0388"/>
    <w:rsid w:val="001F0BA2"/>
    <w:rsid w:val="00204E9C"/>
    <w:rsid w:val="00206962"/>
    <w:rsid w:val="0021362A"/>
    <w:rsid w:val="00215BE0"/>
    <w:rsid w:val="0021729E"/>
    <w:rsid w:val="00220358"/>
    <w:rsid w:val="00230F42"/>
    <w:rsid w:val="00234463"/>
    <w:rsid w:val="00243D7D"/>
    <w:rsid w:val="00250826"/>
    <w:rsid w:val="00251AC9"/>
    <w:rsid w:val="00252C21"/>
    <w:rsid w:val="00253DD0"/>
    <w:rsid w:val="00260DD4"/>
    <w:rsid w:val="00272F5F"/>
    <w:rsid w:val="002730DB"/>
    <w:rsid w:val="00283B66"/>
    <w:rsid w:val="0028773F"/>
    <w:rsid w:val="00287A3A"/>
    <w:rsid w:val="00292623"/>
    <w:rsid w:val="002932E6"/>
    <w:rsid w:val="00294AC9"/>
    <w:rsid w:val="002972E1"/>
    <w:rsid w:val="002A402D"/>
    <w:rsid w:val="002A7853"/>
    <w:rsid w:val="002B3C19"/>
    <w:rsid w:val="002C0D7C"/>
    <w:rsid w:val="002C1876"/>
    <w:rsid w:val="002C2753"/>
    <w:rsid w:val="002D0A0D"/>
    <w:rsid w:val="002D0FDE"/>
    <w:rsid w:val="002D3D8B"/>
    <w:rsid w:val="002E1ABE"/>
    <w:rsid w:val="002E4462"/>
    <w:rsid w:val="002F14E6"/>
    <w:rsid w:val="002F634B"/>
    <w:rsid w:val="00315602"/>
    <w:rsid w:val="0031700E"/>
    <w:rsid w:val="0032199F"/>
    <w:rsid w:val="003222DF"/>
    <w:rsid w:val="00325C47"/>
    <w:rsid w:val="00332758"/>
    <w:rsid w:val="00334A21"/>
    <w:rsid w:val="00343A14"/>
    <w:rsid w:val="00355FB1"/>
    <w:rsid w:val="003566A4"/>
    <w:rsid w:val="00360494"/>
    <w:rsid w:val="00360FF4"/>
    <w:rsid w:val="00365F58"/>
    <w:rsid w:val="00366596"/>
    <w:rsid w:val="00367BAC"/>
    <w:rsid w:val="0038370C"/>
    <w:rsid w:val="0038610C"/>
    <w:rsid w:val="0038627D"/>
    <w:rsid w:val="0039052E"/>
    <w:rsid w:val="00394A07"/>
    <w:rsid w:val="003955F5"/>
    <w:rsid w:val="003A4353"/>
    <w:rsid w:val="003B1658"/>
    <w:rsid w:val="003C23FB"/>
    <w:rsid w:val="003C43B9"/>
    <w:rsid w:val="003D3E2A"/>
    <w:rsid w:val="003D61A1"/>
    <w:rsid w:val="00412D20"/>
    <w:rsid w:val="0042440F"/>
    <w:rsid w:val="00425FA5"/>
    <w:rsid w:val="00427BF2"/>
    <w:rsid w:val="0043039E"/>
    <w:rsid w:val="00441264"/>
    <w:rsid w:val="00442565"/>
    <w:rsid w:val="00457016"/>
    <w:rsid w:val="0046316C"/>
    <w:rsid w:val="004642C6"/>
    <w:rsid w:val="00465A7F"/>
    <w:rsid w:val="00470134"/>
    <w:rsid w:val="00484AC4"/>
    <w:rsid w:val="00496BBB"/>
    <w:rsid w:val="004A29FE"/>
    <w:rsid w:val="004A79B8"/>
    <w:rsid w:val="004B0F19"/>
    <w:rsid w:val="004B4C45"/>
    <w:rsid w:val="004D5043"/>
    <w:rsid w:val="004E1AD2"/>
    <w:rsid w:val="004E51FD"/>
    <w:rsid w:val="004E6FD6"/>
    <w:rsid w:val="004E7F6C"/>
    <w:rsid w:val="004F24E2"/>
    <w:rsid w:val="004F72E4"/>
    <w:rsid w:val="00500607"/>
    <w:rsid w:val="00503941"/>
    <w:rsid w:val="00506D04"/>
    <w:rsid w:val="00510F72"/>
    <w:rsid w:val="0051303F"/>
    <w:rsid w:val="00513D29"/>
    <w:rsid w:val="00531353"/>
    <w:rsid w:val="00537981"/>
    <w:rsid w:val="00540394"/>
    <w:rsid w:val="00543AF2"/>
    <w:rsid w:val="005545DA"/>
    <w:rsid w:val="0057043F"/>
    <w:rsid w:val="00576A90"/>
    <w:rsid w:val="005774E0"/>
    <w:rsid w:val="00577E8E"/>
    <w:rsid w:val="00582F33"/>
    <w:rsid w:val="005834C7"/>
    <w:rsid w:val="00596E51"/>
    <w:rsid w:val="0059742C"/>
    <w:rsid w:val="005A482E"/>
    <w:rsid w:val="005A4C90"/>
    <w:rsid w:val="005A6C59"/>
    <w:rsid w:val="005B4F71"/>
    <w:rsid w:val="005C554A"/>
    <w:rsid w:val="005D0424"/>
    <w:rsid w:val="005E2848"/>
    <w:rsid w:val="005E4268"/>
    <w:rsid w:val="005F2A7A"/>
    <w:rsid w:val="005F3249"/>
    <w:rsid w:val="00600DC3"/>
    <w:rsid w:val="0060394B"/>
    <w:rsid w:val="00607D9D"/>
    <w:rsid w:val="0061179E"/>
    <w:rsid w:val="00614FE7"/>
    <w:rsid w:val="006163B7"/>
    <w:rsid w:val="0061753C"/>
    <w:rsid w:val="00617DFE"/>
    <w:rsid w:val="006203EF"/>
    <w:rsid w:val="006327EE"/>
    <w:rsid w:val="006360C6"/>
    <w:rsid w:val="00640DB8"/>
    <w:rsid w:val="00656E30"/>
    <w:rsid w:val="0066137B"/>
    <w:rsid w:val="00662D98"/>
    <w:rsid w:val="006655D6"/>
    <w:rsid w:val="00684CBC"/>
    <w:rsid w:val="00691AA7"/>
    <w:rsid w:val="006A01A7"/>
    <w:rsid w:val="006A319F"/>
    <w:rsid w:val="006B034D"/>
    <w:rsid w:val="006C1C9E"/>
    <w:rsid w:val="006D0733"/>
    <w:rsid w:val="006D133F"/>
    <w:rsid w:val="006D6743"/>
    <w:rsid w:val="006E6652"/>
    <w:rsid w:val="006F09EE"/>
    <w:rsid w:val="006F0E57"/>
    <w:rsid w:val="006F608B"/>
    <w:rsid w:val="006F651D"/>
    <w:rsid w:val="006F7141"/>
    <w:rsid w:val="006F74D7"/>
    <w:rsid w:val="007046D5"/>
    <w:rsid w:val="0071197F"/>
    <w:rsid w:val="00715F56"/>
    <w:rsid w:val="00741D78"/>
    <w:rsid w:val="0074219D"/>
    <w:rsid w:val="007437D2"/>
    <w:rsid w:val="00755BA4"/>
    <w:rsid w:val="0075756E"/>
    <w:rsid w:val="007612BB"/>
    <w:rsid w:val="007612C8"/>
    <w:rsid w:val="00761ECF"/>
    <w:rsid w:val="007641CA"/>
    <w:rsid w:val="00765EE4"/>
    <w:rsid w:val="007667E3"/>
    <w:rsid w:val="00773C66"/>
    <w:rsid w:val="007818A8"/>
    <w:rsid w:val="007831B0"/>
    <w:rsid w:val="00785AFB"/>
    <w:rsid w:val="0078784D"/>
    <w:rsid w:val="007935B4"/>
    <w:rsid w:val="007A3137"/>
    <w:rsid w:val="007A371E"/>
    <w:rsid w:val="007A4245"/>
    <w:rsid w:val="007A4CE1"/>
    <w:rsid w:val="007A4F64"/>
    <w:rsid w:val="007B3680"/>
    <w:rsid w:val="007B3791"/>
    <w:rsid w:val="007C50CF"/>
    <w:rsid w:val="007D6D8F"/>
    <w:rsid w:val="007E2257"/>
    <w:rsid w:val="007E39C0"/>
    <w:rsid w:val="007F045C"/>
    <w:rsid w:val="007F0880"/>
    <w:rsid w:val="007F25F1"/>
    <w:rsid w:val="00801255"/>
    <w:rsid w:val="00811C0A"/>
    <w:rsid w:val="008347B8"/>
    <w:rsid w:val="00842E01"/>
    <w:rsid w:val="00855297"/>
    <w:rsid w:val="008558DF"/>
    <w:rsid w:val="008563A7"/>
    <w:rsid w:val="0085727C"/>
    <w:rsid w:val="00860E37"/>
    <w:rsid w:val="00862D38"/>
    <w:rsid w:val="00873842"/>
    <w:rsid w:val="00876ED3"/>
    <w:rsid w:val="00877DB2"/>
    <w:rsid w:val="00881A9F"/>
    <w:rsid w:val="00883BB9"/>
    <w:rsid w:val="00890AF9"/>
    <w:rsid w:val="008971DC"/>
    <w:rsid w:val="008A677A"/>
    <w:rsid w:val="008B2CB9"/>
    <w:rsid w:val="008B6CBA"/>
    <w:rsid w:val="008C01C5"/>
    <w:rsid w:val="008C03D6"/>
    <w:rsid w:val="008C0DFB"/>
    <w:rsid w:val="008C540A"/>
    <w:rsid w:val="008C6AA0"/>
    <w:rsid w:val="008C7084"/>
    <w:rsid w:val="008D07A6"/>
    <w:rsid w:val="008D541B"/>
    <w:rsid w:val="008D77AD"/>
    <w:rsid w:val="008E1B97"/>
    <w:rsid w:val="008F1A55"/>
    <w:rsid w:val="0090194E"/>
    <w:rsid w:val="00907D33"/>
    <w:rsid w:val="00915B40"/>
    <w:rsid w:val="00925861"/>
    <w:rsid w:val="009324A4"/>
    <w:rsid w:val="0093615E"/>
    <w:rsid w:val="00936A23"/>
    <w:rsid w:val="00941B04"/>
    <w:rsid w:val="0094486A"/>
    <w:rsid w:val="00950222"/>
    <w:rsid w:val="00963E9E"/>
    <w:rsid w:val="009679CA"/>
    <w:rsid w:val="00973DD3"/>
    <w:rsid w:val="00981B00"/>
    <w:rsid w:val="009878A6"/>
    <w:rsid w:val="00990A5B"/>
    <w:rsid w:val="009915AD"/>
    <w:rsid w:val="009B6852"/>
    <w:rsid w:val="009C3F8E"/>
    <w:rsid w:val="009E0329"/>
    <w:rsid w:val="009E0BB4"/>
    <w:rsid w:val="009F40EB"/>
    <w:rsid w:val="009F4651"/>
    <w:rsid w:val="009F59DB"/>
    <w:rsid w:val="009F689A"/>
    <w:rsid w:val="00A15B3E"/>
    <w:rsid w:val="00A20D06"/>
    <w:rsid w:val="00A227AC"/>
    <w:rsid w:val="00A3028C"/>
    <w:rsid w:val="00A37EFD"/>
    <w:rsid w:val="00A4011E"/>
    <w:rsid w:val="00A45319"/>
    <w:rsid w:val="00A502A3"/>
    <w:rsid w:val="00A5079E"/>
    <w:rsid w:val="00A529D2"/>
    <w:rsid w:val="00A55C67"/>
    <w:rsid w:val="00A56C45"/>
    <w:rsid w:val="00A633B4"/>
    <w:rsid w:val="00A72B38"/>
    <w:rsid w:val="00A72B82"/>
    <w:rsid w:val="00A75E86"/>
    <w:rsid w:val="00A767B9"/>
    <w:rsid w:val="00A77910"/>
    <w:rsid w:val="00A857F0"/>
    <w:rsid w:val="00A90158"/>
    <w:rsid w:val="00A91445"/>
    <w:rsid w:val="00AA2896"/>
    <w:rsid w:val="00AA315D"/>
    <w:rsid w:val="00AA38A0"/>
    <w:rsid w:val="00AB1800"/>
    <w:rsid w:val="00AB76FA"/>
    <w:rsid w:val="00AE0B61"/>
    <w:rsid w:val="00AE6BEE"/>
    <w:rsid w:val="00AF4A98"/>
    <w:rsid w:val="00B01C60"/>
    <w:rsid w:val="00B030D7"/>
    <w:rsid w:val="00B036F2"/>
    <w:rsid w:val="00B03F8B"/>
    <w:rsid w:val="00B102DB"/>
    <w:rsid w:val="00B14F48"/>
    <w:rsid w:val="00B160CE"/>
    <w:rsid w:val="00B17B1D"/>
    <w:rsid w:val="00B24A7F"/>
    <w:rsid w:val="00B36A57"/>
    <w:rsid w:val="00B41DF0"/>
    <w:rsid w:val="00B4461E"/>
    <w:rsid w:val="00B44842"/>
    <w:rsid w:val="00B4724F"/>
    <w:rsid w:val="00B5114E"/>
    <w:rsid w:val="00B56AB5"/>
    <w:rsid w:val="00B6124F"/>
    <w:rsid w:val="00B72AD6"/>
    <w:rsid w:val="00B81D16"/>
    <w:rsid w:val="00B909EC"/>
    <w:rsid w:val="00B92F44"/>
    <w:rsid w:val="00B944EE"/>
    <w:rsid w:val="00BA18B0"/>
    <w:rsid w:val="00BA5956"/>
    <w:rsid w:val="00BB2E64"/>
    <w:rsid w:val="00BC23CD"/>
    <w:rsid w:val="00BC4952"/>
    <w:rsid w:val="00BD4DBE"/>
    <w:rsid w:val="00BD4E22"/>
    <w:rsid w:val="00BE2857"/>
    <w:rsid w:val="00BE48E7"/>
    <w:rsid w:val="00BE7BAC"/>
    <w:rsid w:val="00BF3ADD"/>
    <w:rsid w:val="00BF41D1"/>
    <w:rsid w:val="00BF7589"/>
    <w:rsid w:val="00C0055A"/>
    <w:rsid w:val="00C047E1"/>
    <w:rsid w:val="00C13724"/>
    <w:rsid w:val="00C15BE9"/>
    <w:rsid w:val="00C27060"/>
    <w:rsid w:val="00C3648E"/>
    <w:rsid w:val="00C40BA3"/>
    <w:rsid w:val="00C41405"/>
    <w:rsid w:val="00C416A1"/>
    <w:rsid w:val="00C424E8"/>
    <w:rsid w:val="00C4332B"/>
    <w:rsid w:val="00C43956"/>
    <w:rsid w:val="00C5008F"/>
    <w:rsid w:val="00C50F05"/>
    <w:rsid w:val="00C60502"/>
    <w:rsid w:val="00C634CC"/>
    <w:rsid w:val="00C6422C"/>
    <w:rsid w:val="00C66FF5"/>
    <w:rsid w:val="00C67AF8"/>
    <w:rsid w:val="00C747A1"/>
    <w:rsid w:val="00C74A3F"/>
    <w:rsid w:val="00C76023"/>
    <w:rsid w:val="00C85409"/>
    <w:rsid w:val="00C8794B"/>
    <w:rsid w:val="00C908C7"/>
    <w:rsid w:val="00C929CD"/>
    <w:rsid w:val="00CB56F0"/>
    <w:rsid w:val="00CC3279"/>
    <w:rsid w:val="00CD19C7"/>
    <w:rsid w:val="00CD3EA9"/>
    <w:rsid w:val="00CE23F6"/>
    <w:rsid w:val="00CE27FD"/>
    <w:rsid w:val="00CE2EAD"/>
    <w:rsid w:val="00CF0070"/>
    <w:rsid w:val="00D0069F"/>
    <w:rsid w:val="00D152CE"/>
    <w:rsid w:val="00D4050B"/>
    <w:rsid w:val="00D461EE"/>
    <w:rsid w:val="00D4632C"/>
    <w:rsid w:val="00D4641A"/>
    <w:rsid w:val="00D67A57"/>
    <w:rsid w:val="00D70180"/>
    <w:rsid w:val="00D73A62"/>
    <w:rsid w:val="00D7645C"/>
    <w:rsid w:val="00D80684"/>
    <w:rsid w:val="00D835E4"/>
    <w:rsid w:val="00D872B4"/>
    <w:rsid w:val="00D9159D"/>
    <w:rsid w:val="00D91871"/>
    <w:rsid w:val="00D96314"/>
    <w:rsid w:val="00DB3AF5"/>
    <w:rsid w:val="00DB5E21"/>
    <w:rsid w:val="00DC4D6B"/>
    <w:rsid w:val="00DD773B"/>
    <w:rsid w:val="00DE3455"/>
    <w:rsid w:val="00DE3DA1"/>
    <w:rsid w:val="00DE7143"/>
    <w:rsid w:val="00DF4342"/>
    <w:rsid w:val="00DF58C9"/>
    <w:rsid w:val="00E03553"/>
    <w:rsid w:val="00E04904"/>
    <w:rsid w:val="00E06C4B"/>
    <w:rsid w:val="00E074B3"/>
    <w:rsid w:val="00E07655"/>
    <w:rsid w:val="00E10A2E"/>
    <w:rsid w:val="00E1400C"/>
    <w:rsid w:val="00E15C0B"/>
    <w:rsid w:val="00E222DE"/>
    <w:rsid w:val="00E32280"/>
    <w:rsid w:val="00E4352C"/>
    <w:rsid w:val="00E55C12"/>
    <w:rsid w:val="00E61F20"/>
    <w:rsid w:val="00E75502"/>
    <w:rsid w:val="00E77BE1"/>
    <w:rsid w:val="00E81E73"/>
    <w:rsid w:val="00E8406F"/>
    <w:rsid w:val="00E8590A"/>
    <w:rsid w:val="00E8627F"/>
    <w:rsid w:val="00E86F79"/>
    <w:rsid w:val="00E8754B"/>
    <w:rsid w:val="00E918E9"/>
    <w:rsid w:val="00EA3883"/>
    <w:rsid w:val="00EA507A"/>
    <w:rsid w:val="00EA637B"/>
    <w:rsid w:val="00EB02C7"/>
    <w:rsid w:val="00EB389C"/>
    <w:rsid w:val="00EB7981"/>
    <w:rsid w:val="00EC0377"/>
    <w:rsid w:val="00EC048A"/>
    <w:rsid w:val="00ED1AE4"/>
    <w:rsid w:val="00ED4D61"/>
    <w:rsid w:val="00EF1D12"/>
    <w:rsid w:val="00EF1D9F"/>
    <w:rsid w:val="00EF76F1"/>
    <w:rsid w:val="00F01480"/>
    <w:rsid w:val="00F03988"/>
    <w:rsid w:val="00F04590"/>
    <w:rsid w:val="00F12653"/>
    <w:rsid w:val="00F14CAD"/>
    <w:rsid w:val="00F178C5"/>
    <w:rsid w:val="00F24E9C"/>
    <w:rsid w:val="00F521A2"/>
    <w:rsid w:val="00F56D2B"/>
    <w:rsid w:val="00F62261"/>
    <w:rsid w:val="00F627AB"/>
    <w:rsid w:val="00F63C4A"/>
    <w:rsid w:val="00F74CA1"/>
    <w:rsid w:val="00F821F4"/>
    <w:rsid w:val="00F857AE"/>
    <w:rsid w:val="00FA3A4A"/>
    <w:rsid w:val="00FA3D36"/>
    <w:rsid w:val="00FA65AC"/>
    <w:rsid w:val="00FA6AA4"/>
    <w:rsid w:val="00FA6BC3"/>
    <w:rsid w:val="00FB5B05"/>
    <w:rsid w:val="00FB6C10"/>
    <w:rsid w:val="00FC6C32"/>
    <w:rsid w:val="00FD08F4"/>
    <w:rsid w:val="00FD42B4"/>
    <w:rsid w:val="00FE5B2E"/>
    <w:rsid w:val="03CB52F3"/>
    <w:rsid w:val="050E5311"/>
    <w:rsid w:val="06045F62"/>
    <w:rsid w:val="14421158"/>
    <w:rsid w:val="21733B03"/>
    <w:rsid w:val="31F45455"/>
    <w:rsid w:val="4833336D"/>
    <w:rsid w:val="4DDD139D"/>
    <w:rsid w:val="50C61982"/>
    <w:rsid w:val="5BF02833"/>
    <w:rsid w:val="5C331FD1"/>
    <w:rsid w:val="6435200C"/>
    <w:rsid w:val="7A2042A1"/>
    <w:rsid w:val="7FCF7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rPr>
      <w:kern w:val="0"/>
      <w:sz w:val="20"/>
      <w:szCs w:val="20"/>
    </w:rPr>
  </w:style>
  <w:style w:type="paragraph" w:styleId="3">
    <w:name w:val="Balloon Text"/>
    <w:basedOn w:val="1"/>
    <w:link w:val="16"/>
    <w:semiHidden/>
    <w:unhideWhenUsed/>
    <w:qFormat/>
    <w:uiPriority w:val="99"/>
    <w:rPr>
      <w:sz w:val="18"/>
      <w:szCs w:val="18"/>
    </w:r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autoRedefine/>
    <w:semiHidden/>
    <w:unhideWhenUsed/>
    <w:qFormat/>
    <w:uiPriority w:val="99"/>
    <w:rPr>
      <w:b/>
      <w:bCs/>
      <w:kern w:val="2"/>
      <w:sz w:val="21"/>
      <w:szCs w:val="22"/>
    </w:rPr>
  </w:style>
  <w:style w:type="character" w:styleId="9">
    <w:name w:val="annotation reference"/>
    <w:autoRedefine/>
    <w:semiHidden/>
    <w:unhideWhenUsed/>
    <w:qFormat/>
    <w:uiPriority w:val="99"/>
    <w:rPr>
      <w:sz w:val="21"/>
      <w:szCs w:val="21"/>
    </w:rPr>
  </w:style>
  <w:style w:type="character" w:customStyle="1" w:styleId="10">
    <w:name w:val="页眉 Char"/>
    <w:basedOn w:val="8"/>
    <w:link w:val="5"/>
    <w:qFormat/>
    <w:uiPriority w:val="99"/>
    <w:rPr>
      <w:sz w:val="18"/>
      <w:szCs w:val="18"/>
    </w:rPr>
  </w:style>
  <w:style w:type="character" w:customStyle="1" w:styleId="11">
    <w:name w:val="页脚 Char"/>
    <w:basedOn w:val="8"/>
    <w:link w:val="4"/>
    <w:autoRedefine/>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文字 Char"/>
    <w:basedOn w:val="8"/>
    <w:link w:val="2"/>
    <w:qFormat/>
    <w:uiPriority w:val="99"/>
    <w:rPr>
      <w:rFonts w:ascii="Calibri" w:hAnsi="Calibri" w:eastAsia="宋体" w:cs="Times New Roman"/>
      <w:kern w:val="0"/>
      <w:sz w:val="20"/>
      <w:szCs w:val="20"/>
    </w:rPr>
  </w:style>
  <w:style w:type="character" w:customStyle="1" w:styleId="14">
    <w:name w:val="批注主题 Char"/>
    <w:basedOn w:val="13"/>
    <w:link w:val="6"/>
    <w:semiHidden/>
    <w:qFormat/>
    <w:uiPriority w:val="99"/>
    <w:rPr>
      <w:rFonts w:ascii="Calibri" w:hAnsi="Calibri" w:eastAsia="宋体" w:cs="Times New Roman"/>
      <w:b/>
      <w:bCs/>
      <w:kern w:val="0"/>
      <w:sz w:val="20"/>
      <w:szCs w:val="20"/>
    </w:rPr>
  </w:style>
  <w:style w:type="paragraph" w:customStyle="1" w:styleId="15">
    <w:name w:val="Revision"/>
    <w:hidden/>
    <w:semiHidden/>
    <w:qFormat/>
    <w:uiPriority w:val="99"/>
    <w:rPr>
      <w:rFonts w:ascii="Calibri" w:hAnsi="Calibri" w:eastAsia="宋体" w:cs="Times New Roman"/>
      <w:kern w:val="2"/>
      <w:sz w:val="21"/>
      <w:szCs w:val="22"/>
      <w:lang w:val="en-US" w:eastAsia="zh-CN" w:bidi="ar-SA"/>
    </w:rPr>
  </w:style>
  <w:style w:type="character" w:customStyle="1" w:styleId="16">
    <w:name w:val="批注框文本 Char"/>
    <w:basedOn w:val="8"/>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5F25F-5090-4CB4-9CDF-3480A1B6266E}">
  <ds:schemaRefs/>
</ds:datastoreItem>
</file>

<file path=docProps/app.xml><?xml version="1.0" encoding="utf-8"?>
<Properties xmlns="http://schemas.openxmlformats.org/officeDocument/2006/extended-properties" xmlns:vt="http://schemas.openxmlformats.org/officeDocument/2006/docPropsVTypes">
  <Template>Normal.dotm</Template>
  <Pages>4</Pages>
  <Words>378</Words>
  <Characters>2157</Characters>
  <Lines>17</Lines>
  <Paragraphs>5</Paragraphs>
  <TotalTime>10</TotalTime>
  <ScaleCrop>false</ScaleCrop>
  <LinksUpToDate>false</LinksUpToDate>
  <CharactersWithSpaces>2530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2016-04-14T01:59:00Z</dcterms:created>
  <dc:creator>fly</dc:creator>
  <cp:lastModifiedBy>HIT_MU</cp:lastModifiedBy>
  <cp:lastPrinted>2021-10-04T00:47:00Z</cp:lastPrinted>
  <dcterms:modified xsi:type="dcterms:W3CDTF">2024-03-01T02:57:00Z</dcterms:modified>
  <cp:revision>408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0563CAA4C89444E89C085D72949C255E_13</vt:lpwstr>
  </property>
</Properties>
</file>