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b/>
          <w:sz w:val="28"/>
          <w:szCs w:val="28"/>
        </w:rPr>
      </w:pPr>
      <w:bookmarkStart w:id="0" w:name="_GoBack"/>
      <w:bookmarkEnd w:id="0"/>
      <w:r>
        <w:rPr>
          <w:b/>
        </w:rPr>
        <w:softHyphen/>
      </w:r>
      <w:r>
        <w:rPr>
          <w:b/>
        </w:rPr>
        <w:softHyphen/>
      </w:r>
      <w:r>
        <w:rPr>
          <w:rFonts w:hint="eastAsia"/>
          <w:b/>
        </w:rPr>
        <w:t xml:space="preserve">                        </w:t>
      </w:r>
      <w:r>
        <w:rPr>
          <w:rFonts w:hint="eastAsia"/>
          <w:b/>
          <w:sz w:val="28"/>
          <w:szCs w:val="28"/>
        </w:rPr>
        <w:t xml:space="preserve">   好大学在线使用常见问答</w:t>
      </w:r>
    </w:p>
    <w:p>
      <w:pPr>
        <w:rPr>
          <w:b/>
        </w:rPr>
      </w:pPr>
    </w:p>
    <w:p>
      <w:pPr>
        <w:ind w:firstLine="420" w:firstLineChars="200"/>
        <w:rPr>
          <w:b/>
        </w:rPr>
      </w:pPr>
      <w:r>
        <w:rPr>
          <w:rFonts w:hint="eastAsia"/>
          <w:b/>
        </w:rPr>
        <w:t>大家在使用好大学在线时会出现各种各样的问题，好大学在线君在这里汇总了各大主要问题，可以帮助大家解决疑难，顺利地使用平台，这份攻略请收下。</w:t>
      </w:r>
    </w:p>
    <w:p>
      <w:pPr>
        <w:rPr>
          <w:b/>
        </w:rPr>
      </w:pPr>
    </w:p>
    <w:p>
      <w:pPr>
        <w:rPr>
          <w:b/>
        </w:rPr>
      </w:pPr>
      <w:r>
        <w:rPr>
          <w:rFonts w:hint="eastAsia"/>
          <w:b/>
        </w:rPr>
        <w:t>说在最开始的话：</w:t>
      </w:r>
    </w:p>
    <w:p>
      <w:pPr>
        <w:ind w:firstLine="430"/>
        <w:rPr>
          <w:b/>
        </w:rPr>
      </w:pPr>
      <w:r>
        <w:rPr>
          <w:rFonts w:hint="eastAsia"/>
          <w:b/>
        </w:rPr>
        <w:t>我们碰到很多使用者有网络加载问题，如视频播放，观看记录等等，这里在线君向大家推荐使用古狗浏览器，这是几乎所有浏览器的开发源头，性能更稳定，保证不再有各种乱七八糟的兼容性问题。（如果你还没有听说过这个浏览器，请自助百度安装）</w:t>
      </w:r>
    </w:p>
    <w:p>
      <w:pPr>
        <w:rPr>
          <w:b/>
        </w:rPr>
      </w:pPr>
    </w:p>
    <w:p>
      <w:pPr>
        <w:rPr>
          <w:b/>
        </w:rPr>
      </w:pPr>
      <w:r>
        <w:rPr>
          <w:rFonts w:hint="eastAsia"/>
          <w:b/>
        </w:rPr>
        <w:t>好，下面进入正题：</w:t>
      </w:r>
    </w:p>
    <w:p>
      <w:pPr>
        <w:rPr>
          <w:b/>
        </w:rPr>
      </w:pPr>
    </w:p>
    <w:p>
      <w:pPr>
        <w:pStyle w:val="8"/>
        <w:numPr>
          <w:ilvl w:val="0"/>
          <w:numId w:val="1"/>
        </w:numPr>
        <w:ind w:firstLineChars="0"/>
        <w:rPr>
          <w:b/>
        </w:rPr>
      </w:pPr>
      <w:r>
        <w:rPr>
          <w:rFonts w:hint="eastAsia"/>
          <w:b/>
        </w:rPr>
        <w:t>基础问题</w:t>
      </w:r>
    </w:p>
    <w:p/>
    <w:p>
      <w:pPr>
        <w:ind w:firstLine="420" w:firstLineChars="200"/>
        <w:rPr>
          <w:color w:val="2E75B5" w:themeColor="accent5" w:themeShade="BF"/>
        </w:rPr>
      </w:pPr>
      <w:r>
        <w:rPr>
          <w:rFonts w:hint="eastAsia"/>
          <w:color w:val="2E75B5" w:themeColor="accent5" w:themeShade="BF"/>
        </w:rPr>
        <w:t>好大学在线网址：</w:t>
      </w:r>
      <w:r>
        <w:rPr>
          <w:color w:val="2E75B5" w:themeColor="accent5" w:themeShade="BF"/>
        </w:rPr>
        <w:t>http://www.cnmooc.org/home/index.mooc</w:t>
      </w:r>
    </w:p>
    <w:p/>
    <w:p>
      <w:pPr>
        <w:ind w:left="420" w:leftChars="200"/>
        <w:jc w:val="left"/>
      </w:pPr>
      <w:r>
        <w:rPr>
          <w:rFonts w:hint="eastAsia"/>
        </w:rPr>
        <w:t>如果你对平台使用最基本的操作存有疑问，那么平台君已经早早为大家编好了这份指南：</w:t>
      </w:r>
    </w:p>
    <w:p>
      <w:pPr>
        <w:jc w:val="left"/>
      </w:pPr>
      <w:r>
        <w:rPr>
          <w:rFonts w:hint="eastAsia"/>
        </w:rPr>
        <w:t>包括“常见问题”和“学生手册”，他们就位于“好大学在线”首页最下端右下角的帮助栏里（见截图）：</w:t>
      </w:r>
    </w:p>
    <w:p>
      <w:pPr>
        <w:jc w:val="center"/>
      </w:pPr>
      <w:r>
        <w:drawing>
          <wp:inline distT="0" distB="0" distL="0" distR="0">
            <wp:extent cx="4159250" cy="1651000"/>
            <wp:effectExtent l="0" t="0" r="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59464" cy="1651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1050" w:leftChars="200" w:hanging="630" w:hangingChars="300"/>
        <w:jc w:val="left"/>
        <w:rPr>
          <w:color w:val="0070C0"/>
        </w:rPr>
      </w:pPr>
      <w:r>
        <w:rPr>
          <w:rFonts w:hint="eastAsia"/>
          <w:color w:val="0070C0"/>
        </w:rPr>
        <w:t>如果你不愿意抬手拖动鼠标自己去找，那么这里平台君贴上学生手册的链接：</w:t>
      </w:r>
      <w:r>
        <w:fldChar w:fldCharType="begin"/>
      </w:r>
      <w:r>
        <w:instrText xml:space="preserve"> HYPERLINK "http://www.cnmooc.org/home/helpCenter/1/defaultmenu.mooc" </w:instrText>
      </w:r>
      <w:r>
        <w:fldChar w:fldCharType="separate"/>
      </w:r>
      <w:r>
        <w:rPr>
          <w:rStyle w:val="6"/>
        </w:rPr>
        <w:t>http://www.cnmooc.org/home/helpCenter/1/defaultmenu.mooc</w:t>
      </w:r>
      <w:r>
        <w:rPr>
          <w:rStyle w:val="6"/>
        </w:rPr>
        <w:fldChar w:fldCharType="end"/>
      </w:r>
    </w:p>
    <w:p>
      <w:pPr>
        <w:ind w:left="1050" w:leftChars="500" w:firstLine="420" w:firstLineChars="200"/>
        <w:jc w:val="left"/>
        <w:rPr>
          <w:color w:val="0070C0"/>
        </w:rPr>
      </w:pPr>
      <w:r>
        <w:rPr>
          <w:rFonts w:hint="eastAsia"/>
          <w:color w:val="0070C0"/>
        </w:rPr>
        <w:t>是的，只需要点击，或者复制粘贴，就可以看到指南了。</w:t>
      </w:r>
    </w:p>
    <w:p>
      <w:pPr>
        <w:ind w:left="1050" w:leftChars="200" w:hanging="630" w:hangingChars="300"/>
        <w:jc w:val="left"/>
        <w:rPr>
          <w:color w:val="0070C0"/>
        </w:rPr>
      </w:pPr>
    </w:p>
    <w:p>
      <w:pPr>
        <w:ind w:left="1050" w:leftChars="200" w:hanging="630" w:hangingChars="300"/>
        <w:jc w:val="left"/>
      </w:pPr>
      <w:r>
        <w:rPr>
          <w:rFonts w:hint="eastAsia"/>
        </w:rPr>
        <w:t>在这份指南里，你能找到从注册、激活、登录到如何选课、上课、查阅成绩、获得证书</w:t>
      </w:r>
    </w:p>
    <w:p>
      <w:pPr>
        <w:jc w:val="left"/>
      </w:pPr>
      <w:r>
        <w:rPr>
          <w:rFonts w:hint="eastAsia"/>
        </w:rPr>
        <w:t>等好大学在线的所有使用步骤，再也不用担心你的学习啦！ 这里放两张界面的截图，请参照。</w:t>
      </w:r>
    </w:p>
    <w:p>
      <w:pPr>
        <w:jc w:val="center"/>
      </w:pPr>
      <w:r>
        <w:drawing>
          <wp:inline distT="0" distB="0" distL="0" distR="0">
            <wp:extent cx="4373880" cy="195580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85863" cy="1961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  <w:r>
        <w:drawing>
          <wp:inline distT="0" distB="0" distL="0" distR="0">
            <wp:extent cx="4368800" cy="229870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70357" cy="2299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b/>
        </w:rPr>
      </w:pPr>
    </w:p>
    <w:p>
      <w:pPr>
        <w:ind w:firstLine="430"/>
      </w:pPr>
      <w:r>
        <w:rPr>
          <w:rFonts w:hint="eastAsia"/>
        </w:rPr>
        <w:t>如果你已经阅读了以上手册，而发现自己的问题实在古怪，找不到解决方法，那么在这里请参阅使用问答的升级版。</w:t>
      </w:r>
    </w:p>
    <w:p>
      <w:pPr>
        <w:ind w:firstLine="430"/>
      </w:pPr>
    </w:p>
    <w:p>
      <w:pPr>
        <w:ind w:firstLine="430"/>
        <w:rPr>
          <w:b/>
        </w:rPr>
      </w:pPr>
      <w:r>
        <w:t xml:space="preserve">                     </w:t>
      </w:r>
      <w:r>
        <w:rPr>
          <w:rFonts w:hint="eastAsia"/>
          <w:b/>
        </w:rPr>
        <w:t>第二篇：升级问答——之课前问题</w:t>
      </w:r>
    </w:p>
    <w:p/>
    <w:p>
      <w:pPr>
        <w:ind w:firstLine="420" w:firstLineChars="200"/>
      </w:pPr>
      <w:r>
        <w:rPr>
          <w:rFonts w:hint="eastAsia"/>
        </w:rPr>
        <w:t>首先，如果是关于注册、登录的问题，我们建议先看一下好大学在线首页最上的图文指南：</w:t>
      </w:r>
    </w:p>
    <w:p>
      <w:pPr>
        <w:jc w:val="center"/>
      </w:pPr>
      <w:r>
        <w:drawing>
          <wp:inline distT="0" distB="0" distL="0" distR="0">
            <wp:extent cx="4773930" cy="212725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75265" cy="2127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网址：</w:t>
      </w:r>
      <w:r>
        <w:fldChar w:fldCharType="begin"/>
      </w:r>
      <w:r>
        <w:instrText xml:space="preserve"> HYPERLINK "http://www.cnmooc.org/home/news/detail/93.mooc" </w:instrText>
      </w:r>
      <w:r>
        <w:fldChar w:fldCharType="separate"/>
      </w:r>
      <w:r>
        <w:rPr>
          <w:rStyle w:val="6"/>
        </w:rPr>
        <w:t>http://www.cnmooc.org/home/news/detail/93.mooc</w:t>
      </w:r>
      <w:r>
        <w:rPr>
          <w:rStyle w:val="6"/>
        </w:rPr>
        <w:fldChar w:fldCharType="end"/>
      </w:r>
    </w:p>
    <w:p>
      <w:pPr>
        <w:jc w:val="center"/>
      </w:pPr>
      <w:r>
        <w:rPr>
          <w:rFonts w:hint="eastAsia"/>
        </w:rPr>
        <w:t>（在你一戳就可以到达的地方）</w:t>
      </w:r>
    </w:p>
    <w:p/>
    <w:p>
      <w:r>
        <w:rPr>
          <w:rFonts w:hint="eastAsia"/>
        </w:rPr>
        <w:t>其他问题我们一一介绍：</w:t>
      </w:r>
    </w:p>
    <w:p/>
    <w:p>
      <w:pPr>
        <w:rPr>
          <w:b/>
        </w:rPr>
      </w:pPr>
      <w:r>
        <w:rPr>
          <w:rFonts w:hint="eastAsia"/>
          <w:b/>
        </w:rPr>
        <w:t>1.我在学校教务处选了好大学在线的课，应该怎么登录和学习？</w:t>
      </w:r>
    </w:p>
    <w:p>
      <w:pPr>
        <w:ind w:firstLine="420" w:firstLineChars="200"/>
      </w:pPr>
      <w:r>
        <w:rPr>
          <w:rFonts w:hint="eastAsia"/>
        </w:rPr>
        <w:t>如果你在学校教务处选了好大学在线的课，但是还没有注册过好大学在线，那么请先注册一个账号，注册之后收到</w:t>
      </w:r>
      <w:r>
        <w:rPr>
          <w:rFonts w:hint="eastAsia"/>
          <w:b/>
        </w:rPr>
        <w:t>激活邮箱</w:t>
      </w:r>
      <w:r>
        <w:rPr>
          <w:rFonts w:hint="eastAsia"/>
        </w:rPr>
        <w:t>，进行</w:t>
      </w:r>
      <w:r>
        <w:rPr>
          <w:rFonts w:hint="eastAsia"/>
          <w:b/>
        </w:rPr>
        <w:t>激活（激活邮件发送时间可能较长，有时需要等待1-2天，如果激活邮件过期，需要再激活一次），</w:t>
      </w:r>
      <w:r>
        <w:rPr>
          <w:rFonts w:hint="eastAsia"/>
        </w:rPr>
        <w:t>完成之后，再到“个人设置“里完成“在校认证“。请记住：</w:t>
      </w:r>
      <w:r>
        <w:rPr>
          <w:rFonts w:hint="eastAsia"/>
          <w:b/>
        </w:rPr>
        <w:t>姓名、学号、学校</w:t>
      </w:r>
      <w:r>
        <w:rPr>
          <w:rFonts w:hint="eastAsia"/>
        </w:rPr>
        <w:t>，这三项信息必须准确无误，切记切记！！！（注意键盘大小写和全角半角，不要留空格），如果信息正确，通过认证的话，你的头像右边会出现一个黄色的小v，此时，就可以看到你选的课了！</w:t>
      </w:r>
    </w:p>
    <w:p>
      <w:pPr>
        <w:ind w:firstLine="420" w:firstLineChars="200"/>
      </w:pPr>
      <w:r>
        <w:rPr>
          <w:rFonts w:hint="eastAsia"/>
        </w:rPr>
        <w:t>如果学校有独立的平台且有统一身份认证，须在学校平台上使用身份认证登录。</w:t>
      </w:r>
    </w:p>
    <w:p/>
    <w:p>
      <w:pPr>
        <w:rPr>
          <w:b/>
        </w:rPr>
      </w:pPr>
      <w:r>
        <w:rPr>
          <w:rFonts w:hint="eastAsia"/>
          <w:b/>
        </w:rPr>
        <w:t>2.我在进行在校认证时，提示填写的学生身份已被占用，这是为什么，应该怎么办？</w:t>
      </w:r>
    </w:p>
    <w:p>
      <w:pPr>
        <w:ind w:firstLine="420" w:firstLineChars="200"/>
      </w:pPr>
      <w:r>
        <w:rPr>
          <w:rFonts w:hint="eastAsia"/>
        </w:rPr>
        <w:t>出现这一问题，可能是由于：</w:t>
      </w:r>
    </w:p>
    <w:p>
      <w:pPr>
        <w:pStyle w:val="8"/>
        <w:numPr>
          <w:ilvl w:val="0"/>
          <w:numId w:val="2"/>
        </w:numPr>
        <w:ind w:firstLineChars="0"/>
      </w:pPr>
      <w:r>
        <w:rPr>
          <w:rFonts w:hint="eastAsia"/>
        </w:rPr>
        <w:t xml:space="preserve">身份信息填写有误（请仔细检查是否正确） </w:t>
      </w:r>
    </w:p>
    <w:p>
      <w:pPr>
        <w:pStyle w:val="8"/>
        <w:numPr>
          <w:ilvl w:val="0"/>
          <w:numId w:val="2"/>
        </w:numPr>
        <w:ind w:firstLineChars="0"/>
      </w:pPr>
      <w:r>
        <w:rPr>
          <w:rFonts w:hint="eastAsia"/>
        </w:rPr>
        <w:t>之前开通过账户，用过相同身份认证（请仔细回想之前开通的账户，自行找回）</w:t>
      </w:r>
    </w:p>
    <w:p>
      <w:pPr>
        <w:pStyle w:val="8"/>
        <w:numPr>
          <w:ilvl w:val="0"/>
          <w:numId w:val="2"/>
        </w:numPr>
        <w:ind w:firstLineChars="0"/>
      </w:pPr>
      <w:r>
        <w:rPr>
          <w:rFonts w:hint="eastAsia"/>
        </w:rPr>
        <w:t>身份被其他人误用（可联系客服，后台协助查证修改）</w:t>
      </w:r>
    </w:p>
    <w:p>
      <w:r>
        <w:rPr>
          <w:rFonts w:hint="eastAsia"/>
        </w:rPr>
        <w:t xml:space="preserve">     或是因为，</w:t>
      </w:r>
      <w:r>
        <w:rPr>
          <w:rFonts w:hint="eastAsia"/>
          <w:b/>
        </w:rPr>
        <w:t>所在学校有独立平台</w:t>
      </w:r>
      <w:r>
        <w:rPr>
          <w:rFonts w:hint="eastAsia"/>
        </w:rPr>
        <w:t>，须在学校平台上用统一身份登录；若无统一身份认证，可用学号+初始密码123456登录</w:t>
      </w:r>
    </w:p>
    <w:p/>
    <w:p>
      <w:pPr>
        <w:rPr>
          <w:b/>
        </w:rPr>
      </w:pPr>
      <w:r>
        <w:rPr>
          <w:rFonts w:hint="eastAsia"/>
          <w:b/>
        </w:rPr>
        <w:t>3. 为什么我已经在校认证成功，但是还看不到在学校选的课？</w:t>
      </w:r>
    </w:p>
    <w:p>
      <w:pPr>
        <w:ind w:firstLine="210" w:firstLineChars="100"/>
        <w:rPr>
          <w:rFonts w:hint="eastAsia"/>
        </w:rPr>
      </w:pPr>
      <w:r>
        <w:rPr>
          <w:rFonts w:hint="eastAsia"/>
        </w:rPr>
        <w:t>请检查，是否在“即将开始”中可以看到课程</w:t>
      </w:r>
    </w:p>
    <w:p>
      <w:pPr>
        <w:rPr>
          <w:rFonts w:hint="eastAsia"/>
          <w:b/>
        </w:rPr>
      </w:pPr>
      <w:r>
        <w:drawing>
          <wp:inline distT="0" distB="0" distL="0" distR="0">
            <wp:extent cx="5274310" cy="114300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210" w:firstLineChars="100"/>
      </w:pPr>
      <w:r>
        <w:rPr>
          <w:rFonts w:hint="eastAsia"/>
        </w:rPr>
        <w:t>如果看不到，可能有两种情况：</w:t>
      </w:r>
      <w:r>
        <w:t xml:space="preserve"> </w:t>
      </w:r>
    </w:p>
    <w:p>
      <w:r>
        <w:rPr>
          <w:rFonts w:hint="eastAsia"/>
        </w:rPr>
        <w:t>（1）如果是在开课前，那么可能是学校选课名单还未完成导入，请耐心等待，同时也可以问一下身边同学，验证一下是不是这种问题。</w:t>
      </w:r>
    </w:p>
    <w:p>
      <w:r>
        <w:rPr>
          <w:rFonts w:hint="eastAsia"/>
        </w:rPr>
        <w:t>（2）如果已过了开课时间，依然看不到课程，那么很有是在校认证的信息有问题，导致你的账户无法和学校提供的选课名单匹配，那么请仔细检查（姓名、学校、学号），如果有问题，并且自己无法修改，请联系客服。</w:t>
      </w:r>
      <w:r>
        <w:br w:type="textWrapping"/>
      </w:r>
    </w:p>
    <w:p>
      <w:pPr>
        <w:rPr>
          <w:b/>
        </w:rPr>
      </w:pPr>
      <w:r>
        <w:rPr>
          <w:rFonts w:hint="eastAsia"/>
          <w:b/>
        </w:rPr>
        <w:t>4.</w:t>
      </w:r>
      <w:r>
        <w:rPr>
          <w:b/>
        </w:rPr>
        <w:t xml:space="preserve"> </w:t>
      </w:r>
      <w:r>
        <w:rPr>
          <w:rFonts w:hint="eastAsia"/>
          <w:b/>
        </w:rPr>
        <w:t>我在进行在校认证时，找不到自己的学校怎么办？可以申请证书吗？</w:t>
      </w:r>
    </w:p>
    <w:p>
      <w:pPr>
        <w:ind w:firstLine="420" w:firstLineChars="200"/>
      </w:pPr>
      <w:r>
        <w:rPr>
          <w:rFonts w:hint="eastAsia"/>
        </w:rPr>
        <w:t>找不到自己的学校说明你的学校还不是好大学在线的学分合作院校，这样的话，个人设置中的学校一栏是无法填写的。但是不用担心，在你完成注册后，同样可以选择课程，只要选择非学分学就可以了。在这种情况下，你选修课程同样可以申请证书，是否获得证书和选选修学分无关，只要课程学习合格就能申请。</w:t>
      </w:r>
    </w:p>
    <w:p/>
    <w:p>
      <w:pPr>
        <w:rPr>
          <w:b/>
        </w:rPr>
      </w:pPr>
      <w:r>
        <w:rPr>
          <w:rFonts w:hint="eastAsia"/>
          <w:b/>
        </w:rPr>
        <w:t>5.在校认证需要多长时间？</w:t>
      </w:r>
    </w:p>
    <w:p>
      <w:pPr>
        <w:ind w:firstLine="420" w:firstLineChars="200"/>
      </w:pPr>
      <w:r>
        <w:rPr>
          <w:rFonts w:hint="eastAsia"/>
        </w:rPr>
        <w:t>如果学校选课名单已经导入，则会自动匹配完成认证，如果是在学校名单导入之前申请认证，那么需要等待名单导入，开课之前则会完成认证。如果不是学校修学分需要的话，是否完成认证都不会影响学习。</w:t>
      </w:r>
    </w:p>
    <w:p>
      <w:r>
        <w:rPr>
          <w:rFonts w:hint="eastAsia"/>
        </w:rPr>
        <w:t xml:space="preserve"> </w:t>
      </w:r>
      <w:r>
        <w:t xml:space="preserve">   </w:t>
      </w:r>
    </w:p>
    <w:p>
      <w:pPr>
        <w:rPr>
          <w:b/>
        </w:rPr>
      </w:pPr>
      <w:r>
        <w:rPr>
          <w:rFonts w:hint="eastAsia"/>
          <w:b/>
        </w:rPr>
        <w:t>6.使用好大学在线学习，和学校的选修课、修学分有什么关系？</w:t>
      </w:r>
    </w:p>
    <w:p>
      <w:pPr>
        <w:ind w:firstLine="420" w:firstLineChars="200"/>
      </w:pPr>
      <w:r>
        <w:rPr>
          <w:rFonts w:hint="eastAsia"/>
        </w:rPr>
        <w:t>好大学在线给大家提供的是一个开放课程和资源的平台，涉及选课和是否能获得学分，具体需要咨询所在学校教务处。</w:t>
      </w:r>
    </w:p>
    <w:p/>
    <w:p>
      <w:pPr>
        <w:rPr>
          <w:b/>
        </w:rPr>
      </w:pPr>
      <w:r>
        <w:rPr>
          <w:rFonts w:hint="eastAsia"/>
          <w:b/>
        </w:rPr>
        <w:t>7.为什么有的课程选不了？</w:t>
      </w:r>
    </w:p>
    <w:p>
      <w:pPr>
        <w:ind w:firstLine="210" w:firstLineChars="100"/>
      </w:pPr>
      <w:r>
        <w:rPr>
          <w:rFonts w:hint="eastAsia"/>
        </w:rPr>
        <w:t>请确定所选的课程在选课时间范围内。选课时间一般在开课时间的前后两个月之内。</w:t>
      </w:r>
    </w:p>
    <w:p>
      <w:r>
        <w:drawing>
          <wp:inline distT="0" distB="0" distL="0" distR="0">
            <wp:extent cx="5274310" cy="97282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72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rPr>
          <w:b/>
        </w:rPr>
      </w:pPr>
      <w:r>
        <w:rPr>
          <w:rFonts w:hint="eastAsia"/>
          <w:b/>
        </w:rPr>
        <w:t>8.如何选择是学分学习还是兴趣学习？</w:t>
      </w:r>
    </w:p>
    <w:p>
      <w:r>
        <w:rPr>
          <w:rFonts w:hint="eastAsia"/>
        </w:rPr>
        <w:t>在选择“加入课程”之后，将会有窗口提示选择学习的类型。</w:t>
      </w:r>
    </w:p>
    <w:p>
      <w: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666750</wp:posOffset>
            </wp:positionH>
            <wp:positionV relativeFrom="paragraph">
              <wp:posOffset>73660</wp:posOffset>
            </wp:positionV>
            <wp:extent cx="3181350" cy="1376680"/>
            <wp:effectExtent l="0" t="0" r="0" b="0"/>
            <wp:wrapNone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2036" cy="13811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b/>
        </w:rPr>
      </w:pPr>
    </w:p>
    <w:p>
      <w:pPr>
        <w:rPr>
          <w:b/>
        </w:rPr>
      </w:pPr>
    </w:p>
    <w:p>
      <w:pPr>
        <w:rPr>
          <w:b/>
        </w:rPr>
      </w:pPr>
    </w:p>
    <w:p>
      <w:pPr>
        <w:rPr>
          <w:b/>
        </w:rPr>
      </w:pPr>
    </w:p>
    <w:p>
      <w:pPr>
        <w:rPr>
          <w:b/>
        </w:rPr>
      </w:pPr>
    </w:p>
    <w:p>
      <w:pPr>
        <w:rPr>
          <w:b/>
        </w:rPr>
      </w:pPr>
    </w:p>
    <w:p>
      <w:pPr>
        <w:rPr>
          <w:b/>
        </w:rPr>
      </w:pPr>
      <w:r>
        <w:rPr>
          <w:rFonts w:hint="eastAsia"/>
          <w:b/>
        </w:rPr>
        <w:t>9.为何有的课在选择“加入课程”之后，不可以选择学习类型？</w:t>
      </w:r>
    </w:p>
    <w:p>
      <w:r>
        <w:rPr>
          <w:rFonts w:hint="eastAsia"/>
        </w:rPr>
        <w:t>这种情况下，课程是默认开放课程或兴趣课程</w:t>
      </w:r>
    </w:p>
    <w:p>
      <w:pPr>
        <w:jc w:val="center"/>
      </w:pPr>
    </w:p>
    <w:p>
      <w:pPr>
        <w:rPr>
          <w:b/>
        </w:rPr>
      </w:pPr>
      <w:r>
        <w:rPr>
          <w:rFonts w:hint="eastAsia"/>
          <w:b/>
        </w:rPr>
        <w:t>10.错过选课时间，还能否加入学分学习？</w:t>
      </w:r>
    </w:p>
    <w:p>
      <w:r>
        <w:rPr>
          <w:rFonts w:hint="eastAsia"/>
        </w:rPr>
        <w:t>错过选课时间，学生不能再注册课程，若要加入学分学习，需要老师从后台导入</w:t>
      </w:r>
    </w:p>
    <w:p/>
    <w:p>
      <w:pPr>
        <w:rPr>
          <w:b/>
        </w:rPr>
      </w:pPr>
      <w:r>
        <w:rPr>
          <w:rFonts w:hint="eastAsia"/>
          <w:b/>
        </w:rPr>
        <w:t>11.为什么选修了课程之后，只能看到一部分内容？</w:t>
      </w:r>
    </w:p>
    <w:p>
      <w:pPr>
        <w:ind w:firstLine="210" w:firstLineChars="100"/>
      </w:pPr>
      <w:r>
        <w:rPr>
          <w:rFonts w:hint="eastAsia"/>
        </w:rPr>
        <w:t>很多课程内容是按星期一节一节放的，所以当周只能这一一星期和之前放的内容，课程结束后才能看到所有内容。</w:t>
      </w:r>
    </w:p>
    <w:p>
      <w:pPr>
        <w:rPr>
          <w:b/>
        </w:rPr>
      </w:pPr>
    </w:p>
    <w:p>
      <w:pPr>
        <w:rPr>
          <w:b/>
        </w:rPr>
      </w:pPr>
      <w:r>
        <w:rPr>
          <w:rFonts w:hint="eastAsia"/>
          <w:b/>
        </w:rPr>
        <w:t>12.好大学在线的手机APP怎么下载？</w:t>
      </w:r>
    </w:p>
    <w:p>
      <w:pPr>
        <w:ind w:firstLine="420" w:firstLineChars="200"/>
      </w:pPr>
      <w:r>
        <w:rPr>
          <w:rFonts w:hint="eastAsia"/>
        </w:rPr>
        <w:t>好大学在线首页右上角的APP标志，点击即可可获取下载地址。</w:t>
      </w:r>
    </w:p>
    <w:p>
      <w:pPr>
        <w:jc w:val="center"/>
      </w:pPr>
      <w:r>
        <w:drawing>
          <wp:inline distT="0" distB="0" distL="0" distR="0">
            <wp:extent cx="4800600" cy="224409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3229" cy="2245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</w:pPr>
    </w:p>
    <w:p>
      <w:pPr>
        <w:jc w:val="left"/>
        <w:rPr>
          <w:b/>
        </w:rPr>
      </w:pPr>
      <w:r>
        <w:rPr>
          <w:rFonts w:hint="eastAsia"/>
          <w:b/>
        </w:rPr>
        <w:t>13.</w:t>
      </w:r>
      <w:r>
        <w:rPr>
          <w:b/>
        </w:rPr>
        <w:t xml:space="preserve"> </w:t>
      </w:r>
      <w:r>
        <w:rPr>
          <w:rFonts w:hint="eastAsia"/>
          <w:b/>
        </w:rPr>
        <w:t>为什么在手机APP上可以使用统一身份认证登录，电脑登不上去？</w:t>
      </w:r>
    </w:p>
    <w:p>
      <w:pPr>
        <w:jc w:val="left"/>
      </w:pPr>
      <w:r>
        <w:rPr>
          <w:rFonts w:hint="eastAsia"/>
        </w:rPr>
        <w:t xml:space="preserve">    电脑网页登录需要申请账号（具体方法见上文），如果学校有独立平台，可以在学校平台上使用统一身份认证登录（如对学校入口有问题，可咨询学校相关老师）。</w:t>
      </w:r>
    </w:p>
    <w:p/>
    <w:p>
      <w:pPr>
        <w:rPr>
          <w:b/>
        </w:rPr>
      </w:pPr>
      <w:r>
        <w:rPr>
          <w:rFonts w:hint="eastAsia"/>
          <w:b/>
        </w:rPr>
        <w:t>14.</w:t>
      </w:r>
      <w:r>
        <w:rPr>
          <w:b/>
        </w:rPr>
        <w:t xml:space="preserve"> </w:t>
      </w:r>
      <w:r>
        <w:rPr>
          <w:rFonts w:hint="eastAsia"/>
          <w:b/>
        </w:rPr>
        <w:t>密码忘记了怎么办？</w:t>
      </w:r>
    </w:p>
    <w:p>
      <w:pPr>
        <w:ind w:firstLine="420" w:firstLineChars="200"/>
      </w:pPr>
      <w:r>
        <w:rPr>
          <w:rFonts w:hint="eastAsia"/>
        </w:rPr>
        <w:t>可以在网站首页找回密码</w:t>
      </w:r>
    </w:p>
    <w:p/>
    <w:p>
      <w:pPr>
        <w:rPr>
          <w:b/>
        </w:rPr>
      </w:pPr>
      <w:r>
        <w:rPr>
          <w:rFonts w:hint="eastAsia"/>
          <w:b/>
        </w:rPr>
        <w:t>15.课程收费吗？</w:t>
      </w:r>
    </w:p>
    <w:p>
      <w:r>
        <w:rPr>
          <w:rFonts w:hint="eastAsia"/>
        </w:rPr>
        <w:t xml:space="preserve">   目前网站的课程都是免费的，获取认证证书需要收费，每门100元。</w:t>
      </w:r>
    </w:p>
    <w:p>
      <w:pPr>
        <w:ind w:firstLine="420" w:firstLineChars="200"/>
      </w:pPr>
    </w:p>
    <w:p>
      <w:pPr>
        <w:rPr>
          <w:b/>
        </w:rPr>
      </w:pPr>
      <w:r>
        <w:rPr>
          <w:rFonts w:hint="eastAsia"/>
        </w:rPr>
        <w:t xml:space="preserve">               </w:t>
      </w:r>
      <w:r>
        <w:t xml:space="preserve">  </w:t>
      </w:r>
      <w:r>
        <w:rPr>
          <w:rFonts w:hint="eastAsia"/>
          <w:b/>
        </w:rPr>
        <w:t xml:space="preserve"> 第三篇 升级问答——之课中问题（课程学习、测试）</w:t>
      </w:r>
    </w:p>
    <w:p>
      <w:pPr>
        <w:rPr>
          <w:b/>
        </w:rPr>
      </w:pPr>
    </w:p>
    <w:p>
      <w:pPr>
        <w:rPr>
          <w:b/>
        </w:rPr>
      </w:pPr>
      <w:r>
        <w:rPr>
          <w:rFonts w:hint="eastAsia"/>
          <w:b/>
        </w:rPr>
        <w:t>1.我的学习进度如何查询，为什么记录的时间不对？</w:t>
      </w:r>
    </w:p>
    <w:p>
      <w:pPr>
        <w:ind w:firstLine="420" w:firstLineChars="200"/>
      </w:pPr>
      <w:r>
        <w:rPr>
          <w:rFonts w:hint="eastAsia"/>
        </w:rPr>
        <w:t>学习进度可在课程条目中的“学习统计”中查看，这里截图举个栗子：</w:t>
      </w:r>
    </w:p>
    <w:p>
      <w:pPr>
        <w:rPr>
          <w:b/>
        </w:rPr>
      </w:pPr>
      <w:r>
        <w:drawing>
          <wp:inline distT="0" distB="0" distL="0" distR="0">
            <wp:extent cx="5274310" cy="93472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34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</w:pPr>
      <w:r>
        <w:rPr>
          <w:rFonts w:hint="eastAsia"/>
        </w:rPr>
        <w:t>另一点要说明的是，学习时长是</w:t>
      </w:r>
      <w:r>
        <w:rPr>
          <w:rFonts w:hint="eastAsia"/>
          <w:b/>
        </w:rPr>
        <w:t>隔天计算</w:t>
      </w:r>
      <w:r>
        <w:rPr>
          <w:rFonts w:hint="eastAsia"/>
        </w:rPr>
        <w:t>的，因此请隔天查看。还有，如果长时间界面不动的话，会掉线，学习进度得不到记录，一定要保证学习时是</w:t>
      </w:r>
      <w:r>
        <w:rPr>
          <w:rFonts w:hint="eastAsia"/>
          <w:b/>
        </w:rPr>
        <w:t>登录</w:t>
      </w:r>
      <w:r>
        <w:rPr>
          <w:rFonts w:hint="eastAsia"/>
        </w:rPr>
        <w:t>状态，这样过才会被记录。由于APP目前开发的限制，我们建议使用电脑观看，这样登录状态会稳定一些。</w:t>
      </w:r>
    </w:p>
    <w:p>
      <w:pPr>
        <w:ind w:firstLine="420" w:firstLineChars="200"/>
      </w:pPr>
      <w:r>
        <w:rPr>
          <w:rFonts w:hint="eastAsia"/>
        </w:rPr>
        <w:t>另外学习时长对学习成绩影响不大，只要看完之后视频下面打过小勾，就说明有课件浏览的记录了。如果在观看视频中拖动进度条，同样对学习记录没有影响。</w:t>
      </w:r>
    </w:p>
    <w:p>
      <w:pPr>
        <w:ind w:firstLine="420" w:firstLineChars="200"/>
        <w:jc w:val="center"/>
      </w:pPr>
      <w:r>
        <w:drawing>
          <wp:inline distT="0" distB="0" distL="0" distR="0">
            <wp:extent cx="5274310" cy="180340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0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b/>
        </w:rPr>
      </w:pPr>
      <w:r>
        <w:rPr>
          <w:rFonts w:hint="eastAsia"/>
          <w:b/>
        </w:rPr>
        <w:t>2.为什么有的视频不能拖动进度条？</w:t>
      </w:r>
    </w:p>
    <w:p>
      <w:r>
        <w:rPr>
          <w:rFonts w:hint="eastAsia"/>
          <w:b/>
        </w:rPr>
        <w:t xml:space="preserve">  </w:t>
      </w:r>
      <w:r>
        <w:rPr>
          <w:b/>
        </w:rPr>
        <w:t xml:space="preserve">  </w:t>
      </w:r>
      <w:r>
        <w:rPr>
          <w:rFonts w:hint="eastAsia"/>
        </w:rPr>
        <w:t>视频能否拖动进度条由课程老师设置，有些课程可以，有些课程出于老师的教学考虑没有设置。</w:t>
      </w:r>
    </w:p>
    <w:p>
      <w:pPr>
        <w:rPr>
          <w:b/>
        </w:rPr>
      </w:pPr>
    </w:p>
    <w:p>
      <w:pPr>
        <w:rPr>
          <w:b/>
        </w:rPr>
      </w:pPr>
      <w:r>
        <w:rPr>
          <w:rFonts w:hint="eastAsia"/>
          <w:b/>
        </w:rPr>
        <w:t>3.如何查看成绩考核方式？</w:t>
      </w:r>
    </w:p>
    <w:p>
      <w:pPr>
        <w:ind w:firstLine="420" w:firstLineChars="200"/>
      </w:pPr>
      <w:r>
        <w:rPr>
          <w:rFonts w:hint="eastAsia"/>
        </w:rPr>
        <w:t>在课程左侧目录中的“课程信息”下，查看“考核标准“，可看到考试方式和每部分学习所占比例；是否安排线下考试以及线下考试时间需要咨询所在学校。</w:t>
      </w:r>
    </w:p>
    <w:p/>
    <w:p>
      <w:pPr>
        <w:rPr>
          <w:b/>
        </w:rPr>
      </w:pPr>
      <w:r>
        <w:rPr>
          <w:rFonts w:hint="eastAsia"/>
          <w:b/>
        </w:rPr>
        <w:t>4.选了课可以退课吗？</w:t>
      </w:r>
    </w:p>
    <w:p>
      <w:r>
        <w:rPr>
          <w:rFonts w:hint="eastAsia"/>
        </w:rPr>
        <w:t xml:space="preserve">   如果是兴趣学习可以退课，页面有退课按钮。如果是学分学习的话，用户是不能自行</w:t>
      </w:r>
      <w:r>
        <w:rPr>
          <w:rFonts w:hint="eastAsia"/>
          <w:b/>
        </w:rPr>
        <w:t>操作退课</w:t>
      </w:r>
      <w:r>
        <w:rPr>
          <w:rFonts w:hint="eastAsia"/>
        </w:rPr>
        <w:t>的。如果还没在学校教务系统中选课，那么在平台上选错课对修学分没有任何影响。如果在学校教务系统中选课，影响到修学分，希望退课，那么需得先申请并经由学校教务处同意，学校教务处同意后，我们这边才会进行退课处理。</w:t>
      </w:r>
    </w:p>
    <w:p>
      <w:pPr>
        <w:rPr>
          <w:b/>
        </w:rPr>
      </w:pPr>
    </w:p>
    <w:p>
      <w:pPr>
        <w:rPr>
          <w:b/>
        </w:rPr>
      </w:pPr>
      <w:r>
        <w:rPr>
          <w:rFonts w:hint="eastAsia"/>
          <w:b/>
        </w:rPr>
        <w:t>5.课程学习和测试有没有时间限制？</w:t>
      </w:r>
    </w:p>
    <w:p>
      <w:pPr>
        <w:ind w:firstLine="420" w:firstLineChars="200"/>
      </w:pPr>
      <w:r>
        <w:rPr>
          <w:rFonts w:hint="eastAsia"/>
        </w:rPr>
        <w:t>我们的课程视频每周跟新，可以选择任意时间观看，但每周发布的作业以及测试是有时间限制的，请在规定时间完成。</w:t>
      </w:r>
    </w:p>
    <w:p>
      <w:pPr>
        <w:rPr>
          <w:b/>
        </w:rPr>
      </w:pPr>
    </w:p>
    <w:p>
      <w:pPr>
        <w:rPr>
          <w:b/>
        </w:rPr>
      </w:pPr>
      <w:r>
        <w:rPr>
          <w:rFonts w:hint="eastAsia"/>
          <w:b/>
        </w:rPr>
        <w:t>6.课程和课程副本应该看哪一个？</w:t>
      </w:r>
    </w:p>
    <w:p>
      <w:pPr>
        <w:ind w:firstLine="420" w:firstLineChars="200"/>
      </w:pPr>
      <w:r>
        <w:rPr>
          <w:rFonts w:hint="eastAsia"/>
        </w:rPr>
        <w:t>如果同时出现了个人学习中心出现了两个名字相同的课程，其中一个为副本，很有可能是由于自己先选择了这门课程，教师端又导入了副本课程，为了让老师统一管理课程，应该以“副本课程”的学习为准。</w:t>
      </w:r>
    </w:p>
    <w:p>
      <w:pPr>
        <w:rPr>
          <w:b/>
        </w:rPr>
      </w:pPr>
    </w:p>
    <w:p>
      <w:pPr>
        <w:rPr>
          <w:b/>
        </w:rPr>
      </w:pPr>
      <w:r>
        <w:rPr>
          <w:rFonts w:hint="eastAsia"/>
          <w:b/>
        </w:rPr>
        <w:t>7.怎么知道我选的课程是修学分还是非学分学习</w:t>
      </w:r>
    </w:p>
    <w:p>
      <w:pPr>
        <w:ind w:firstLine="420" w:firstLineChars="200"/>
      </w:pPr>
      <w:r>
        <w:rPr>
          <w:rFonts w:hint="eastAsia"/>
        </w:rPr>
        <w:t>可以通过看能否退课判断，如果不修学分可以退课，修学分则不能。</w:t>
      </w:r>
    </w:p>
    <w:p>
      <w:r>
        <w:drawing>
          <wp:inline distT="0" distB="0" distL="0" distR="0">
            <wp:extent cx="5274310" cy="122809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28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b/>
        </w:rPr>
      </w:pPr>
    </w:p>
    <w:p>
      <w:pPr>
        <w:rPr>
          <w:b/>
        </w:rPr>
      </w:pPr>
      <w:r>
        <w:rPr>
          <w:rFonts w:hint="eastAsia"/>
          <w:b/>
        </w:rPr>
        <w:t>8.错过了作业提交时间或者成绩不理想可以补交吗？如何补交作业？</w:t>
      </w:r>
    </w:p>
    <w:p>
      <w:pPr>
        <w:ind w:firstLine="420" w:firstLineChars="200"/>
      </w:pPr>
      <w:r>
        <w:rPr>
          <w:rFonts w:hint="eastAsia"/>
        </w:rPr>
        <w:t>如果是个人原因错了提交时间，不可以补交，如果是课程时间设置问题，会在后期开放补交。每次作业的提交次数有限制，超过提交次数成绩不理想也不能补交。需要注意的是，如果原来作业可以提交多次，在所有补交中都只能提交1次。（互评作业错过同理，如果是课程设置问题，会在补交作业截止之后开设互评补交）。</w:t>
      </w:r>
    </w:p>
    <w:p>
      <w:pPr>
        <w:ind w:firstLine="420" w:firstLineChars="200"/>
      </w:pPr>
      <w:r>
        <w:rPr>
          <w:rFonts w:hint="eastAsia"/>
        </w:rPr>
        <w:t>补交界面就在测试和练习中，当练习旁出现“可补交”提示后，可进入最右侧“查看”进行补交。</w:t>
      </w:r>
    </w:p>
    <w:p>
      <w:r>
        <w:drawing>
          <wp:inline distT="0" distB="0" distL="0" distR="0">
            <wp:extent cx="5274310" cy="121793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17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b/>
        </w:rPr>
      </w:pPr>
    </w:p>
    <w:p>
      <w:pPr>
        <w:rPr>
          <w:b/>
        </w:rPr>
      </w:pPr>
      <w:r>
        <w:rPr>
          <w:rFonts w:hint="eastAsia"/>
          <w:b/>
        </w:rPr>
        <w:t>9.互评作业没有人评分，得不到成绩怎么办？</w:t>
      </w:r>
    </w:p>
    <w:p>
      <w:r>
        <w:rPr>
          <w:rFonts w:hint="eastAsia"/>
        </w:rPr>
        <w:t>如果互评部分没有评分，课程无法正常结束，会有助教和老师处理。</w:t>
      </w:r>
    </w:p>
    <w:p>
      <w:r>
        <w:rPr>
          <w:rFonts w:hint="eastAsia"/>
        </w:rPr>
        <w:t>如果已经互评完成，但没有成绩，说明成绩还没有发布，等待即可。</w:t>
      </w:r>
    </w:p>
    <w:p>
      <w:pPr>
        <w:rPr>
          <w:b/>
        </w:rPr>
      </w:pPr>
    </w:p>
    <w:p>
      <w:pPr>
        <w:rPr>
          <w:b/>
        </w:rPr>
      </w:pPr>
      <w:r>
        <w:rPr>
          <w:rFonts w:hint="eastAsia"/>
          <w:b/>
        </w:rPr>
        <w:t>10.对互评分数不满意怎么办？</w:t>
      </w:r>
    </w:p>
    <w:p>
      <w:r>
        <w:rPr>
          <w:rFonts w:hint="eastAsia"/>
        </w:rPr>
        <w:t>对互评分数不满意，可以在互评栏里进行申诉，会有老师和助教处理查看，给予合理的评判。</w:t>
      </w:r>
    </w:p>
    <w:p>
      <w:pPr>
        <w:rPr>
          <w:b/>
        </w:rPr>
      </w:pPr>
    </w:p>
    <w:p>
      <w:pPr>
        <w:rPr>
          <w:b/>
        </w:rPr>
      </w:pPr>
      <w:r>
        <w:rPr>
          <w:rFonts w:hint="eastAsia"/>
          <w:b/>
        </w:rPr>
        <w:t>11.为什么一些测试题做完之后没有答案？</w:t>
      </w:r>
    </w:p>
    <w:p>
      <w:r>
        <w:rPr>
          <w:rFonts w:hint="eastAsia"/>
        </w:rPr>
        <w:t>测试是否给出答案也是由老师设置的，一些测试由于老师教学考虑没有放上答案，但可以在论坛沟通，会在后期发布。</w:t>
      </w:r>
    </w:p>
    <w:p>
      <w:pPr>
        <w:rPr>
          <w:b/>
        </w:rPr>
      </w:pPr>
    </w:p>
    <w:p>
      <w:pPr>
        <w:rPr>
          <w:b/>
        </w:rPr>
      </w:pPr>
      <w:r>
        <w:rPr>
          <w:rFonts w:hint="eastAsia"/>
          <w:b/>
        </w:rPr>
        <w:t>12.课程中的翻转课堂板块必须看吗?</w:t>
      </w:r>
    </w:p>
    <w:p>
      <w:r>
        <w:rPr>
          <w:rFonts w:hint="eastAsia"/>
        </w:rPr>
        <w:t>需要看每门课的不同要求。</w:t>
      </w:r>
    </w:p>
    <w:p/>
    <w:p>
      <w:pPr>
        <w:rPr>
          <w:b/>
        </w:rPr>
      </w:pPr>
      <w:r>
        <w:rPr>
          <w:rFonts w:hint="eastAsia"/>
          <w:b/>
        </w:rPr>
        <w:t>13.为什么看不到课程内容的更新？</w:t>
      </w:r>
    </w:p>
    <w:p>
      <w:r>
        <w:rPr>
          <w:rFonts w:hint="eastAsia"/>
        </w:rPr>
        <w:t>课程内容更新的时间是老师设定的，不一定每周都会更新。</w:t>
      </w:r>
    </w:p>
    <w:p>
      <w:pPr>
        <w:rPr>
          <w:b/>
        </w:rPr>
      </w:pPr>
    </w:p>
    <w:p>
      <w:pPr>
        <w:rPr>
          <w:b/>
        </w:rPr>
      </w:pPr>
      <w:r>
        <w:rPr>
          <w:rFonts w:hint="eastAsia"/>
          <w:b/>
        </w:rPr>
        <w:t>14. 什么时候进行期末考试？是否会有线下考试？</w:t>
      </w:r>
    </w:p>
    <w:p>
      <w:r>
        <w:rPr>
          <w:rFonts w:hint="eastAsia"/>
        </w:rPr>
        <w:t>每门课程的考试时间不同，需要即时关注公告和测试板块。线下考试由各学校组织，届时相关学校会有通知。</w:t>
      </w:r>
    </w:p>
    <w:p/>
    <w:p/>
    <w:p>
      <w:pPr>
        <w:rPr>
          <w:b/>
        </w:rPr>
      </w:pPr>
    </w:p>
    <w:p>
      <w:pPr>
        <w:ind w:firstLine="1891" w:firstLineChars="900"/>
        <w:rPr>
          <w:b/>
        </w:rPr>
      </w:pPr>
      <w:r>
        <w:rPr>
          <w:rFonts w:hint="eastAsia"/>
          <w:b/>
        </w:rPr>
        <w:t>第四篇 升级问答——之上课后问题（成绩、证书）</w:t>
      </w:r>
    </w:p>
    <w:p/>
    <w:p>
      <w:pPr>
        <w:pStyle w:val="8"/>
        <w:numPr>
          <w:ilvl w:val="0"/>
          <w:numId w:val="3"/>
        </w:numPr>
        <w:ind w:firstLineChars="0"/>
        <w:rPr>
          <w:b/>
        </w:rPr>
      </w:pPr>
      <w:r>
        <w:rPr>
          <w:rFonts w:hint="eastAsia"/>
          <w:b/>
        </w:rPr>
        <w:t>我选的课程在线成绩没通过，会有什么影响？</w:t>
      </w:r>
    </w:p>
    <w:p>
      <w:pPr>
        <w:pStyle w:val="8"/>
        <w:ind w:left="360" w:firstLine="0" w:firstLineChars="0"/>
      </w:pPr>
      <w:r>
        <w:rPr>
          <w:rFonts w:hint="eastAsia"/>
        </w:rPr>
        <w:t>如果课程是学校选修的学分学习，在线</w:t>
      </w:r>
      <w:r>
        <w:t>成绩会影响学校学分，</w:t>
      </w:r>
      <w:r>
        <w:rPr>
          <w:rFonts w:hint="eastAsia"/>
        </w:rPr>
        <w:t>如果不修</w:t>
      </w:r>
      <w:r>
        <w:t>学分</w:t>
      </w:r>
      <w:r>
        <w:rPr>
          <w:rFonts w:hint="eastAsia"/>
        </w:rPr>
        <w:t>则没有任何</w:t>
      </w:r>
    </w:p>
    <w:p>
      <w:r>
        <w:t>影响</w:t>
      </w:r>
      <w:r>
        <w:rPr>
          <w:rFonts w:hint="eastAsia"/>
        </w:rPr>
        <w:t>。</w:t>
      </w:r>
    </w:p>
    <w:p>
      <w:pPr>
        <w:pStyle w:val="8"/>
        <w:ind w:left="360" w:firstLine="0" w:firstLineChars="0"/>
        <w:rPr>
          <w:rFonts w:ascii="宋体" w:hAnsi="宋体" w:eastAsia="宋体" w:cs="宋体"/>
          <w:kern w:val="0"/>
          <w:sz w:val="24"/>
          <w:szCs w:val="24"/>
        </w:rPr>
      </w:pPr>
    </w:p>
    <w:p>
      <w:pPr>
        <w:pStyle w:val="8"/>
        <w:numPr>
          <w:ilvl w:val="0"/>
          <w:numId w:val="3"/>
        </w:numPr>
        <w:ind w:firstLineChars="0"/>
        <w:rPr>
          <w:b/>
        </w:rPr>
      </w:pPr>
      <w:r>
        <w:rPr>
          <w:rFonts w:hint="eastAsia"/>
          <w:b/>
        </w:rPr>
        <w:t>如何查询成绩？何时可查询成绩？什么时候可以拿到学分？</w:t>
      </w:r>
    </w:p>
    <w:p>
      <w:pPr>
        <w:pStyle w:val="8"/>
        <w:ind w:left="360" w:firstLine="0" w:firstLineChars="0"/>
      </w:pPr>
      <w:r>
        <w:rPr>
          <w:rFonts w:hint="eastAsia"/>
        </w:rPr>
        <w:t>可在所选课程中查询，成绩将在课程结束后的一个月左右公布。如果暂时查看不了成绩</w:t>
      </w:r>
    </w:p>
    <w:p>
      <w:r>
        <w:rPr>
          <w:rFonts w:hint="eastAsia"/>
        </w:rPr>
        <w:t>说明还未导出，请耐心等待。学分由所在学校发布，具体需咨询学校教务处。</w:t>
      </w:r>
    </w:p>
    <w:p/>
    <w:p>
      <w:pPr>
        <w:pStyle w:val="8"/>
        <w:numPr>
          <w:ilvl w:val="0"/>
          <w:numId w:val="3"/>
        </w:numPr>
        <w:ind w:firstLineChars="0"/>
        <w:rPr>
          <w:b/>
        </w:rPr>
      </w:pPr>
      <w:r>
        <w:rPr>
          <w:rFonts w:hint="eastAsia"/>
          <w:b/>
        </w:rPr>
        <w:t>考核占比为0%是什么意思，成绩以那个为准？</w:t>
      </w:r>
    </w:p>
    <w:p>
      <w:r>
        <w:drawing>
          <wp:inline distT="0" distB="0" distL="0" distR="0">
            <wp:extent cx="5274310" cy="1778635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78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</w:pPr>
      <w:r>
        <w:rPr>
          <w:rFonts w:hint="eastAsia"/>
        </w:rPr>
        <w:t>考核占比为线下或其他相关考试，成绩以“总计（分）”准。</w:t>
      </w:r>
    </w:p>
    <w:p/>
    <w:p>
      <w:pPr>
        <w:pStyle w:val="8"/>
        <w:numPr>
          <w:ilvl w:val="0"/>
          <w:numId w:val="3"/>
        </w:numPr>
        <w:ind w:firstLineChars="0"/>
        <w:rPr>
          <w:b/>
        </w:rPr>
      </w:pPr>
      <w:r>
        <w:rPr>
          <w:rFonts w:hint="eastAsia"/>
          <w:b/>
        </w:rPr>
        <w:t>为什么课程结束后，自己看到的成绩和学校给的成绩不一样？</w:t>
      </w:r>
    </w:p>
    <w:p>
      <w:pPr>
        <w:pStyle w:val="8"/>
        <w:numPr>
          <w:ilvl w:val="0"/>
          <w:numId w:val="4"/>
        </w:numPr>
        <w:ind w:firstLineChars="0"/>
      </w:pPr>
      <w:r>
        <w:rPr>
          <w:rFonts w:hint="eastAsia"/>
        </w:rPr>
        <w:t>身份认证出现了问题，请确认在校认证的信息，即可和学校端信息匹配。</w:t>
      </w:r>
    </w:p>
    <w:p>
      <w:pPr>
        <w:pStyle w:val="8"/>
        <w:numPr>
          <w:ilvl w:val="0"/>
          <w:numId w:val="4"/>
        </w:numPr>
        <w:ind w:firstLineChars="0"/>
      </w:pPr>
      <w:r>
        <w:rPr>
          <w:rFonts w:hint="eastAsia"/>
        </w:rPr>
        <w:t>在结课之后重新刷课，使成绩提高，以学校最初提供的成绩为准。</w:t>
      </w:r>
    </w:p>
    <w:p>
      <w:pPr>
        <w:pStyle w:val="8"/>
        <w:ind w:left="1080" w:firstLine="0" w:firstLineChars="0"/>
      </w:pPr>
    </w:p>
    <w:p>
      <w:pPr>
        <w:pStyle w:val="8"/>
        <w:numPr>
          <w:ilvl w:val="0"/>
          <w:numId w:val="3"/>
        </w:numPr>
        <w:ind w:firstLineChars="0"/>
        <w:rPr>
          <w:b/>
        </w:rPr>
      </w:pPr>
      <w:r>
        <w:rPr>
          <w:rFonts w:hint="eastAsia"/>
          <w:b/>
        </w:rPr>
        <w:t xml:space="preserve">如何申请证书？ </w:t>
      </w:r>
    </w:p>
    <w:p>
      <w:r>
        <w:rPr>
          <w:rFonts w:hint="eastAsia"/>
        </w:rPr>
        <w:t>课程条目中右上角带有证书标志的课程，那么只要课程通过就可以申请证书。如不带有申请标志，则表示该课程申请证书功能还未开通。（目前只提供纸质证书，无电子版）</w:t>
      </w:r>
    </w:p>
    <w:p>
      <w:pPr>
        <w:pStyle w:val="8"/>
        <w:ind w:left="360" w:firstLine="0" w:firstLineChars="0"/>
        <w:jc w:val="left"/>
      </w:pPr>
      <w:r>
        <w:drawing>
          <wp:inline distT="0" distB="0" distL="0" distR="0">
            <wp:extent cx="5274310" cy="967105"/>
            <wp:effectExtent l="0" t="0" r="2540" b="44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67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ind w:left="360" w:firstLine="0" w:firstLineChars="0"/>
        <w:jc w:val="left"/>
      </w:pPr>
    </w:p>
    <w:p>
      <w:pPr>
        <w:pStyle w:val="8"/>
        <w:ind w:left="360" w:firstLine="0" w:firstLineChars="0"/>
        <w:jc w:val="left"/>
      </w:pPr>
      <w:r>
        <w:rPr>
          <w:rFonts w:hint="eastAsia"/>
        </w:rPr>
        <w:t>申请证书方法和要求详见以下网站：</w:t>
      </w:r>
      <w:r>
        <w:fldChar w:fldCharType="begin"/>
      </w:r>
      <w:r>
        <w:instrText xml:space="preserve"> HYPERLINK "http://www.cnmooc.org/home/helpCenter/1/defaultmenu.mooc" </w:instrText>
      </w:r>
      <w:r>
        <w:fldChar w:fldCharType="separate"/>
      </w:r>
      <w:r>
        <w:rPr>
          <w:rStyle w:val="6"/>
        </w:rPr>
        <w:t>http://www.cnmooc.org/home/helpCenter/1/defaultmenu.mooc</w:t>
      </w:r>
      <w:r>
        <w:rPr>
          <w:rStyle w:val="6"/>
        </w:rPr>
        <w:fldChar w:fldCharType="end"/>
      </w:r>
    </w:p>
    <w:p>
      <w:pPr>
        <w:jc w:val="left"/>
      </w:pPr>
    </w:p>
    <w:p>
      <w:pPr>
        <w:pStyle w:val="8"/>
        <w:numPr>
          <w:ilvl w:val="0"/>
          <w:numId w:val="3"/>
        </w:numPr>
        <w:ind w:firstLineChars="0"/>
        <w:jc w:val="left"/>
        <w:rPr>
          <w:b/>
        </w:rPr>
      </w:pPr>
      <w:r>
        <w:rPr>
          <w:rFonts w:hint="eastAsia"/>
          <w:b/>
        </w:rPr>
        <w:t>如果选择了课程，课程结束后，还能观看吗？</w:t>
      </w:r>
    </w:p>
    <w:p>
      <w:pPr>
        <w:pStyle w:val="8"/>
        <w:ind w:left="360" w:firstLine="0" w:firstLineChars="0"/>
        <w:jc w:val="left"/>
      </w:pPr>
      <w:r>
        <w:rPr>
          <w:rFonts w:hint="eastAsia"/>
        </w:rPr>
        <w:t>如果选择了课程，大部分课程结束之后还能观看视频，但是不再能够进行学习互动。</w:t>
      </w:r>
    </w:p>
    <w:p>
      <w:pPr>
        <w:pStyle w:val="8"/>
        <w:ind w:left="360" w:firstLine="0" w:firstLineChars="0"/>
        <w:jc w:val="left"/>
      </w:pPr>
      <w:r>
        <w:rPr>
          <w:rFonts w:hint="eastAsia"/>
        </w:rPr>
        <w:t>如果没有在开课期间选择课程，则课程结束后不能再观看。</w:t>
      </w:r>
    </w:p>
    <w:p>
      <w:pPr>
        <w:pStyle w:val="8"/>
        <w:ind w:left="360" w:firstLine="0" w:firstLineChars="0"/>
        <w:jc w:val="left"/>
      </w:pPr>
    </w:p>
    <w:p>
      <w:pPr>
        <w:rPr>
          <w:b/>
        </w:rPr>
      </w:pPr>
      <w:r>
        <w:rPr>
          <w:rFonts w:hint="eastAsia"/>
          <w:b/>
        </w:rPr>
        <w:t xml:space="preserve">   </w:t>
      </w:r>
      <w:r>
        <w:rPr>
          <w:b/>
        </w:rPr>
        <w:t xml:space="preserve"> </w:t>
      </w:r>
      <w:r>
        <w:rPr>
          <w:rFonts w:hint="eastAsia"/>
          <w:b/>
        </w:rPr>
        <w:t>好了，平台君悉心整理到这里，是不是都找到你的答案了呢？如果以上攻略依然没有提到你的疑惑，那么可以再联系我们，有任何其他完善平台的建议也可以提出来，最重要的是</w:t>
      </w:r>
    </w:p>
    <w:p>
      <w:pPr>
        <w:rPr>
          <w:b/>
        </w:rPr>
      </w:pPr>
      <w:r>
        <w:rPr>
          <w:rFonts w:hint="eastAsia"/>
          <w:b/>
        </w:rPr>
        <w:t>找到自己喜爱的课，学得开心，学有所得!</w:t>
      </w:r>
    </w:p>
    <w:p/>
    <w:p>
      <w:r>
        <w:rPr>
          <w:rFonts w:hint="eastAsia"/>
        </w:rPr>
        <w:t>好大学在线团队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A434BA"/>
    <w:multiLevelType w:val="multilevel"/>
    <w:tmpl w:val="08A434BA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168474A3"/>
    <w:multiLevelType w:val="multilevel"/>
    <w:tmpl w:val="168474A3"/>
    <w:lvl w:ilvl="0" w:tentative="0">
      <w:start w:val="1"/>
      <w:numFmt w:val="japaneseCounting"/>
      <w:lvlText w:val="第%1篇"/>
      <w:lvlJc w:val="left"/>
      <w:pPr>
        <w:ind w:left="3680" w:hanging="74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3780" w:hanging="420"/>
      </w:pPr>
    </w:lvl>
    <w:lvl w:ilvl="2" w:tentative="0">
      <w:start w:val="1"/>
      <w:numFmt w:val="lowerRoman"/>
      <w:lvlText w:val="%3."/>
      <w:lvlJc w:val="right"/>
      <w:pPr>
        <w:ind w:left="4200" w:hanging="420"/>
      </w:pPr>
    </w:lvl>
    <w:lvl w:ilvl="3" w:tentative="0">
      <w:start w:val="1"/>
      <w:numFmt w:val="decimal"/>
      <w:lvlText w:val="%4."/>
      <w:lvlJc w:val="left"/>
      <w:pPr>
        <w:ind w:left="4620" w:hanging="420"/>
      </w:pPr>
    </w:lvl>
    <w:lvl w:ilvl="4" w:tentative="0">
      <w:start w:val="1"/>
      <w:numFmt w:val="lowerLetter"/>
      <w:lvlText w:val="%5)"/>
      <w:lvlJc w:val="left"/>
      <w:pPr>
        <w:ind w:left="5040" w:hanging="420"/>
      </w:pPr>
    </w:lvl>
    <w:lvl w:ilvl="5" w:tentative="0">
      <w:start w:val="1"/>
      <w:numFmt w:val="lowerRoman"/>
      <w:lvlText w:val="%6."/>
      <w:lvlJc w:val="right"/>
      <w:pPr>
        <w:ind w:left="5460" w:hanging="420"/>
      </w:pPr>
    </w:lvl>
    <w:lvl w:ilvl="6" w:tentative="0">
      <w:start w:val="1"/>
      <w:numFmt w:val="decimal"/>
      <w:lvlText w:val="%7."/>
      <w:lvlJc w:val="left"/>
      <w:pPr>
        <w:ind w:left="5880" w:hanging="420"/>
      </w:pPr>
    </w:lvl>
    <w:lvl w:ilvl="7" w:tentative="0">
      <w:start w:val="1"/>
      <w:numFmt w:val="lowerLetter"/>
      <w:lvlText w:val="%8)"/>
      <w:lvlJc w:val="left"/>
      <w:pPr>
        <w:ind w:left="6300" w:hanging="420"/>
      </w:pPr>
    </w:lvl>
    <w:lvl w:ilvl="8" w:tentative="0">
      <w:start w:val="1"/>
      <w:numFmt w:val="lowerRoman"/>
      <w:lvlText w:val="%9."/>
      <w:lvlJc w:val="right"/>
      <w:pPr>
        <w:ind w:left="6720" w:hanging="420"/>
      </w:pPr>
    </w:lvl>
  </w:abstractNum>
  <w:abstractNum w:abstractNumId="2">
    <w:nsid w:val="29FE2DB7"/>
    <w:multiLevelType w:val="multilevel"/>
    <w:tmpl w:val="29FE2DB7"/>
    <w:lvl w:ilvl="0" w:tentative="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61EF6183"/>
    <w:multiLevelType w:val="multilevel"/>
    <w:tmpl w:val="61EF6183"/>
    <w:lvl w:ilvl="0" w:tentative="0">
      <w:start w:val="1"/>
      <w:numFmt w:val="decimal"/>
      <w:lvlText w:val="（%1）"/>
      <w:lvlJc w:val="left"/>
      <w:pPr>
        <w:ind w:left="108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00" w:hanging="420"/>
      </w:pPr>
    </w:lvl>
    <w:lvl w:ilvl="2" w:tentative="0">
      <w:start w:val="1"/>
      <w:numFmt w:val="lowerRoman"/>
      <w:lvlText w:val="%3."/>
      <w:lvlJc w:val="right"/>
      <w:pPr>
        <w:ind w:left="1620" w:hanging="420"/>
      </w:pPr>
    </w:lvl>
    <w:lvl w:ilvl="3" w:tentative="0">
      <w:start w:val="1"/>
      <w:numFmt w:val="decimal"/>
      <w:lvlText w:val="%4."/>
      <w:lvlJc w:val="left"/>
      <w:pPr>
        <w:ind w:left="2040" w:hanging="420"/>
      </w:pPr>
    </w:lvl>
    <w:lvl w:ilvl="4" w:tentative="0">
      <w:start w:val="1"/>
      <w:numFmt w:val="lowerLetter"/>
      <w:lvlText w:val="%5)"/>
      <w:lvlJc w:val="left"/>
      <w:pPr>
        <w:ind w:left="2460" w:hanging="420"/>
      </w:pPr>
    </w:lvl>
    <w:lvl w:ilvl="5" w:tentative="0">
      <w:start w:val="1"/>
      <w:numFmt w:val="lowerRoman"/>
      <w:lvlText w:val="%6."/>
      <w:lvlJc w:val="right"/>
      <w:pPr>
        <w:ind w:left="2880" w:hanging="420"/>
      </w:pPr>
    </w:lvl>
    <w:lvl w:ilvl="6" w:tentative="0">
      <w:start w:val="1"/>
      <w:numFmt w:val="decimal"/>
      <w:lvlText w:val="%7."/>
      <w:lvlJc w:val="left"/>
      <w:pPr>
        <w:ind w:left="3300" w:hanging="420"/>
      </w:pPr>
    </w:lvl>
    <w:lvl w:ilvl="7" w:tentative="0">
      <w:start w:val="1"/>
      <w:numFmt w:val="lowerLetter"/>
      <w:lvlText w:val="%8)"/>
      <w:lvlJc w:val="left"/>
      <w:pPr>
        <w:ind w:left="3720" w:hanging="420"/>
      </w:pPr>
    </w:lvl>
    <w:lvl w:ilvl="8" w:tentative="0">
      <w:start w:val="1"/>
      <w:numFmt w:val="lowerRoman"/>
      <w:lvlText w:val="%9."/>
      <w:lvlJc w:val="right"/>
      <w:pPr>
        <w:ind w:left="4140" w:hanging="42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534B"/>
    <w:rsid w:val="00004714"/>
    <w:rsid w:val="000233C9"/>
    <w:rsid w:val="00065416"/>
    <w:rsid w:val="000A7DBB"/>
    <w:rsid w:val="000B0457"/>
    <w:rsid w:val="000E3EA0"/>
    <w:rsid w:val="00130FA4"/>
    <w:rsid w:val="00144D4A"/>
    <w:rsid w:val="00191EAF"/>
    <w:rsid w:val="0019639F"/>
    <w:rsid w:val="001B3E64"/>
    <w:rsid w:val="001C2588"/>
    <w:rsid w:val="001D69CC"/>
    <w:rsid w:val="001E37B2"/>
    <w:rsid w:val="00202717"/>
    <w:rsid w:val="00203032"/>
    <w:rsid w:val="002076F8"/>
    <w:rsid w:val="002301BF"/>
    <w:rsid w:val="00234755"/>
    <w:rsid w:val="002616E9"/>
    <w:rsid w:val="00280278"/>
    <w:rsid w:val="00293C8F"/>
    <w:rsid w:val="002A55B8"/>
    <w:rsid w:val="002A6CF8"/>
    <w:rsid w:val="002B612B"/>
    <w:rsid w:val="002E374A"/>
    <w:rsid w:val="002E766D"/>
    <w:rsid w:val="002F040B"/>
    <w:rsid w:val="002F1A0D"/>
    <w:rsid w:val="002F5DD7"/>
    <w:rsid w:val="002F7467"/>
    <w:rsid w:val="00302566"/>
    <w:rsid w:val="00302F56"/>
    <w:rsid w:val="00303111"/>
    <w:rsid w:val="003068FB"/>
    <w:rsid w:val="003162E5"/>
    <w:rsid w:val="0032104D"/>
    <w:rsid w:val="00327B3D"/>
    <w:rsid w:val="003416F3"/>
    <w:rsid w:val="0034434C"/>
    <w:rsid w:val="003D3237"/>
    <w:rsid w:val="003D7BEA"/>
    <w:rsid w:val="003E2263"/>
    <w:rsid w:val="003E5C99"/>
    <w:rsid w:val="004112DA"/>
    <w:rsid w:val="00413753"/>
    <w:rsid w:val="00416654"/>
    <w:rsid w:val="004224B9"/>
    <w:rsid w:val="004320B9"/>
    <w:rsid w:val="00433417"/>
    <w:rsid w:val="00437613"/>
    <w:rsid w:val="00440B6B"/>
    <w:rsid w:val="00460A86"/>
    <w:rsid w:val="00462A59"/>
    <w:rsid w:val="00464FC6"/>
    <w:rsid w:val="004667DC"/>
    <w:rsid w:val="00490C6E"/>
    <w:rsid w:val="00496524"/>
    <w:rsid w:val="004B3E6D"/>
    <w:rsid w:val="004B4ED5"/>
    <w:rsid w:val="004B5C32"/>
    <w:rsid w:val="004F08FC"/>
    <w:rsid w:val="004F0F62"/>
    <w:rsid w:val="00500F53"/>
    <w:rsid w:val="00513CA8"/>
    <w:rsid w:val="00524B45"/>
    <w:rsid w:val="00537E86"/>
    <w:rsid w:val="00540FE0"/>
    <w:rsid w:val="00564871"/>
    <w:rsid w:val="00567D02"/>
    <w:rsid w:val="00572367"/>
    <w:rsid w:val="00590D3A"/>
    <w:rsid w:val="00594EDE"/>
    <w:rsid w:val="005B4E32"/>
    <w:rsid w:val="005C06AD"/>
    <w:rsid w:val="005C2BE7"/>
    <w:rsid w:val="005D2D8F"/>
    <w:rsid w:val="005D3715"/>
    <w:rsid w:val="005D4745"/>
    <w:rsid w:val="005D67C2"/>
    <w:rsid w:val="005E2A21"/>
    <w:rsid w:val="005E5D13"/>
    <w:rsid w:val="0062206B"/>
    <w:rsid w:val="00633BDB"/>
    <w:rsid w:val="00636CDD"/>
    <w:rsid w:val="00651B10"/>
    <w:rsid w:val="0067335E"/>
    <w:rsid w:val="00682293"/>
    <w:rsid w:val="00695E1B"/>
    <w:rsid w:val="00697C51"/>
    <w:rsid w:val="006A2A07"/>
    <w:rsid w:val="006D0480"/>
    <w:rsid w:val="006F24C8"/>
    <w:rsid w:val="00722C57"/>
    <w:rsid w:val="00732F06"/>
    <w:rsid w:val="007425F8"/>
    <w:rsid w:val="0075128D"/>
    <w:rsid w:val="00766191"/>
    <w:rsid w:val="007761E1"/>
    <w:rsid w:val="00780452"/>
    <w:rsid w:val="00780F62"/>
    <w:rsid w:val="007A19D4"/>
    <w:rsid w:val="007B578F"/>
    <w:rsid w:val="00822D25"/>
    <w:rsid w:val="00850B5B"/>
    <w:rsid w:val="008565C4"/>
    <w:rsid w:val="00884C2D"/>
    <w:rsid w:val="0088651C"/>
    <w:rsid w:val="008973F9"/>
    <w:rsid w:val="008A1A2E"/>
    <w:rsid w:val="008E7786"/>
    <w:rsid w:val="009130B3"/>
    <w:rsid w:val="0091662F"/>
    <w:rsid w:val="00922D38"/>
    <w:rsid w:val="00952CD0"/>
    <w:rsid w:val="00960C84"/>
    <w:rsid w:val="009624AA"/>
    <w:rsid w:val="00963571"/>
    <w:rsid w:val="00971DCA"/>
    <w:rsid w:val="0097534B"/>
    <w:rsid w:val="00975E87"/>
    <w:rsid w:val="0097640B"/>
    <w:rsid w:val="0099287D"/>
    <w:rsid w:val="00993243"/>
    <w:rsid w:val="009C2890"/>
    <w:rsid w:val="009E7E76"/>
    <w:rsid w:val="009F544F"/>
    <w:rsid w:val="00A170F7"/>
    <w:rsid w:val="00A21446"/>
    <w:rsid w:val="00A2349D"/>
    <w:rsid w:val="00A23A37"/>
    <w:rsid w:val="00A26375"/>
    <w:rsid w:val="00A3399B"/>
    <w:rsid w:val="00A41971"/>
    <w:rsid w:val="00A76701"/>
    <w:rsid w:val="00A76ECF"/>
    <w:rsid w:val="00A854AC"/>
    <w:rsid w:val="00A95D6A"/>
    <w:rsid w:val="00AA1A4C"/>
    <w:rsid w:val="00AA45DE"/>
    <w:rsid w:val="00AC3B8C"/>
    <w:rsid w:val="00B00C6B"/>
    <w:rsid w:val="00B038B7"/>
    <w:rsid w:val="00B07CB1"/>
    <w:rsid w:val="00B26858"/>
    <w:rsid w:val="00B61705"/>
    <w:rsid w:val="00BD50B4"/>
    <w:rsid w:val="00C046C9"/>
    <w:rsid w:val="00C124E6"/>
    <w:rsid w:val="00C22A86"/>
    <w:rsid w:val="00C24D2C"/>
    <w:rsid w:val="00C273DD"/>
    <w:rsid w:val="00C37EF2"/>
    <w:rsid w:val="00C53EE8"/>
    <w:rsid w:val="00C56346"/>
    <w:rsid w:val="00C62500"/>
    <w:rsid w:val="00C63F5A"/>
    <w:rsid w:val="00C654A8"/>
    <w:rsid w:val="00C657BC"/>
    <w:rsid w:val="00C93E91"/>
    <w:rsid w:val="00CA2CBB"/>
    <w:rsid w:val="00CA4976"/>
    <w:rsid w:val="00CB51F6"/>
    <w:rsid w:val="00CC383A"/>
    <w:rsid w:val="00CC690E"/>
    <w:rsid w:val="00CF05F3"/>
    <w:rsid w:val="00CF0D1A"/>
    <w:rsid w:val="00D24E13"/>
    <w:rsid w:val="00D2560C"/>
    <w:rsid w:val="00D444B4"/>
    <w:rsid w:val="00D46A55"/>
    <w:rsid w:val="00D5318A"/>
    <w:rsid w:val="00D56095"/>
    <w:rsid w:val="00D60FA3"/>
    <w:rsid w:val="00D65515"/>
    <w:rsid w:val="00D675D9"/>
    <w:rsid w:val="00D746AF"/>
    <w:rsid w:val="00D77FA0"/>
    <w:rsid w:val="00DA79B8"/>
    <w:rsid w:val="00DC0825"/>
    <w:rsid w:val="00DC23D0"/>
    <w:rsid w:val="00DC3D42"/>
    <w:rsid w:val="00DD294D"/>
    <w:rsid w:val="00DD3D3E"/>
    <w:rsid w:val="00DE76CE"/>
    <w:rsid w:val="00E30F23"/>
    <w:rsid w:val="00E34E51"/>
    <w:rsid w:val="00E531C6"/>
    <w:rsid w:val="00E55B1F"/>
    <w:rsid w:val="00E56EBB"/>
    <w:rsid w:val="00E6715A"/>
    <w:rsid w:val="00E72A3A"/>
    <w:rsid w:val="00EA1C35"/>
    <w:rsid w:val="00EB011F"/>
    <w:rsid w:val="00EB1E0A"/>
    <w:rsid w:val="00ED36D5"/>
    <w:rsid w:val="00ED6095"/>
    <w:rsid w:val="00ED7D96"/>
    <w:rsid w:val="00F0120F"/>
    <w:rsid w:val="00F15B83"/>
    <w:rsid w:val="00F16D9A"/>
    <w:rsid w:val="00F26268"/>
    <w:rsid w:val="00F35300"/>
    <w:rsid w:val="00F50293"/>
    <w:rsid w:val="00F5350E"/>
    <w:rsid w:val="00F56C9C"/>
    <w:rsid w:val="00F70EF1"/>
    <w:rsid w:val="00F90025"/>
    <w:rsid w:val="00FB021E"/>
    <w:rsid w:val="00FB36A7"/>
    <w:rsid w:val="00FC1931"/>
    <w:rsid w:val="00FC48AF"/>
    <w:rsid w:val="00FF0C60"/>
    <w:rsid w:val="00FF6F27"/>
    <w:rsid w:val="054F4B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7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1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1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6">
    <w:name w:val="Hyperlink"/>
    <w:basedOn w:val="5"/>
    <w:unhideWhenUsed/>
    <w:uiPriority w:val="99"/>
    <w:rPr>
      <w:color w:val="0563C1" w:themeColor="hyperlink"/>
      <w:u w:val="single"/>
    </w:rPr>
  </w:style>
  <w:style w:type="paragraph" w:styleId="8">
    <w:name w:val="List Paragraph"/>
    <w:basedOn w:val="1"/>
    <w:qFormat/>
    <w:uiPriority w:val="34"/>
    <w:pPr>
      <w:ind w:firstLine="420" w:firstLineChars="200"/>
    </w:pPr>
  </w:style>
  <w:style w:type="character" w:customStyle="1" w:styleId="9">
    <w:name w:val="页眉 字符"/>
    <w:basedOn w:val="5"/>
    <w:link w:val="4"/>
    <w:uiPriority w:val="99"/>
    <w:rPr>
      <w:sz w:val="18"/>
      <w:szCs w:val="18"/>
    </w:rPr>
  </w:style>
  <w:style w:type="character" w:customStyle="1" w:styleId="10">
    <w:name w:val="页脚 字符"/>
    <w:basedOn w:val="5"/>
    <w:link w:val="3"/>
    <w:qFormat/>
    <w:uiPriority w:val="99"/>
    <w:rPr>
      <w:sz w:val="18"/>
      <w:szCs w:val="18"/>
    </w:rPr>
  </w:style>
  <w:style w:type="character" w:customStyle="1" w:styleId="11">
    <w:name w:val="批注框文本 字符"/>
    <w:basedOn w:val="5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customXml" Target="../customXml/item2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7EDCC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E9E4A677-5FE2-4F80-8A20-879936D98B40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713</Words>
  <Characters>4066</Characters>
  <Lines>33</Lines>
  <Paragraphs>9</Paragraphs>
  <TotalTime>0</TotalTime>
  <ScaleCrop>false</ScaleCrop>
  <LinksUpToDate>false</LinksUpToDate>
  <CharactersWithSpaces>4770</CharactersWithSpaces>
  <Application>WPS Office_10.1.0.7245_F1E327BC-269C-435d-A152-05C5408002CA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2017-07-03T11:02:00Z</dcterms:created>
  <dc:creator>施妙妙</dc:creator>
  <cp:lastModifiedBy>00</cp:lastModifiedBy>
  <dcterms:modified xsi:type="dcterms:W3CDTF">2018-06-26T03:06:15Z</dcterms:modified>
  <cp:revision>179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2052-10.1.0.7245</vt:lpwstr>
  </property>
</Properties>
</file>